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C" w:rsidRDefault="008E5B34" w:rsidP="00C451CC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="00C451CC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="00C451CC">
        <w:rPr>
          <w:b/>
          <w:sz w:val="28"/>
          <w:szCs w:val="28"/>
        </w:rPr>
        <w:t xml:space="preserve"> ОКАЗАНИЯ УСЛУГ</w:t>
      </w:r>
    </w:p>
    <w:p w:rsidR="00C451CC" w:rsidRDefault="00C451CC" w:rsidP="00C451CC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ОР</w:t>
      </w:r>
      <w:r w:rsidR="00CE3FAE">
        <w:rPr>
          <w:b/>
          <w:sz w:val="28"/>
          <w:szCs w:val="28"/>
        </w:rPr>
        <w:t>Г</w:t>
      </w:r>
      <w:r w:rsidR="00C4596E">
        <w:rPr>
          <w:b/>
          <w:sz w:val="28"/>
          <w:szCs w:val="28"/>
        </w:rPr>
        <w:t xml:space="preserve">АНИЗАЦИИ ОХОТНИЧЬЕГО ТУРА  </w:t>
      </w:r>
    </w:p>
    <w:p w:rsidR="00C451CC" w:rsidRDefault="00C451CC" w:rsidP="00C451CC">
      <w:pPr>
        <w:suppressAutoHyphens/>
        <w:jc w:val="both"/>
        <w:rPr>
          <w:sz w:val="28"/>
          <w:szCs w:val="28"/>
        </w:rPr>
      </w:pPr>
    </w:p>
    <w:p w:rsidR="00C451CC" w:rsidRDefault="00C451CC" w:rsidP="00C451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Ушачи                                                                           </w:t>
      </w:r>
      <w:r w:rsidR="00C4596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C451CC" w:rsidRDefault="00C451CC" w:rsidP="00C451CC">
      <w:pPr>
        <w:suppressAutoHyphens/>
        <w:jc w:val="both"/>
        <w:rPr>
          <w:sz w:val="28"/>
          <w:szCs w:val="28"/>
        </w:rPr>
      </w:pPr>
    </w:p>
    <w:p w:rsidR="00C451CC" w:rsidRDefault="006B5449" w:rsidP="00C451CC">
      <w:pPr>
        <w:suppressAutoHyphens/>
        <w:ind w:right="-5" w:firstLine="720"/>
        <w:jc w:val="both"/>
      </w:pPr>
      <w:r>
        <w:t>Государственное лесохозяйственное учреждение «Ушачский лесхоз»</w:t>
      </w:r>
      <w:r w:rsidR="00C451CC">
        <w:t>, именуемое в дальнейшем «Организатор», в лице,</w:t>
      </w:r>
      <w:r w:rsidRPr="006B5449">
        <w:t xml:space="preserve"> </w:t>
      </w:r>
      <w:r>
        <w:t xml:space="preserve">директора </w:t>
      </w:r>
      <w:r w:rsidR="00E72EA0">
        <w:t xml:space="preserve"> Данилович С.А.</w:t>
      </w:r>
      <w:r>
        <w:t xml:space="preserve">, </w:t>
      </w:r>
      <w:r w:rsidR="00C451CC">
        <w:t xml:space="preserve">  действующего на основании </w:t>
      </w:r>
      <w:r>
        <w:t xml:space="preserve">Устава </w:t>
      </w:r>
      <w:r w:rsidR="00C451CC">
        <w:t xml:space="preserve">с одной стороны </w:t>
      </w:r>
      <w:proofErr w:type="spellStart"/>
      <w:r w:rsidR="00C451CC">
        <w:t>и</w:t>
      </w:r>
      <w:r w:rsidR="00C4596E">
        <w:t>_____________________________________</w:t>
      </w:r>
      <w:proofErr w:type="spellEnd"/>
      <w:r w:rsidR="00C451CC">
        <w:t>, именуемый в дальнейшем «Заказчик», с другой стороны, заключили Договор о нижеследующем:</w:t>
      </w:r>
    </w:p>
    <w:p w:rsidR="00C451CC" w:rsidRPr="00797C0B" w:rsidRDefault="00C451CC" w:rsidP="00C451CC">
      <w:pPr>
        <w:ind w:right="-81"/>
        <w:jc w:val="center"/>
        <w:outlineLvl w:val="0"/>
        <w:rPr>
          <w:b/>
        </w:rPr>
      </w:pPr>
      <w:r w:rsidRPr="00797C0B">
        <w:rPr>
          <w:b/>
        </w:rPr>
        <w:t>1.Предмет договора</w:t>
      </w:r>
    </w:p>
    <w:p w:rsidR="006B5449" w:rsidRPr="00797C0B" w:rsidRDefault="00C451CC" w:rsidP="006B5449">
      <w:pPr>
        <w:ind w:right="-81"/>
        <w:jc w:val="both"/>
      </w:pPr>
      <w:r w:rsidRPr="00797C0B">
        <w:t>1.1</w:t>
      </w:r>
      <w:r w:rsidR="006B5449" w:rsidRPr="006B5449">
        <w:t xml:space="preserve"> </w:t>
      </w:r>
      <w:r w:rsidR="006B5449" w:rsidRPr="00797C0B">
        <w:t>Предметом настоящего Договора является оказание услуг по организации охотничьего тура в лесоохотничьем хозяйств</w:t>
      </w:r>
      <w:r w:rsidR="006B5449">
        <w:t>е</w:t>
      </w:r>
      <w:r w:rsidR="006B5449" w:rsidRPr="007C699F">
        <w:t xml:space="preserve"> </w:t>
      </w:r>
      <w:r w:rsidR="006B5449">
        <w:t xml:space="preserve">Государственного лесохозяйственного учреждения «Ушачский лесхоз» </w:t>
      </w:r>
      <w:r w:rsidR="006B5449" w:rsidRPr="00797C0B">
        <w:t xml:space="preserve"> для граждан </w:t>
      </w:r>
      <w:r w:rsidR="00C4596E">
        <w:t>Республики Беларусь (далее Турист)</w:t>
      </w:r>
      <w:r w:rsidR="006B5449" w:rsidRPr="00797C0B">
        <w:t xml:space="preserve">  в период </w:t>
      </w:r>
      <w:r w:rsidR="00C4596E">
        <w:t>_________________________________________________________________</w:t>
      </w:r>
      <w:r w:rsidR="006B5449" w:rsidRPr="00797C0B">
        <w:t xml:space="preserve"> </w:t>
      </w:r>
      <w:proofErr w:type="gramStart"/>
      <w:r w:rsidR="006B5449" w:rsidRPr="00797C0B">
        <w:t>г</w:t>
      </w:r>
      <w:proofErr w:type="gramEnd"/>
      <w:r w:rsidR="006B5449" w:rsidRPr="00797C0B">
        <w:t>.</w:t>
      </w:r>
    </w:p>
    <w:p w:rsidR="00C451CC" w:rsidRPr="00797C0B" w:rsidRDefault="00C451CC" w:rsidP="00C451CC">
      <w:pPr>
        <w:ind w:right="-81"/>
        <w:jc w:val="both"/>
      </w:pPr>
      <w:r w:rsidRPr="00797C0B">
        <w:t>.1.2.Настоящий Договор определяет отношения обеих сторон, их права, обязанности и ответственность в течение срока его действия.</w:t>
      </w:r>
    </w:p>
    <w:p w:rsidR="00C451CC" w:rsidRPr="00797C0B" w:rsidRDefault="00C451CC" w:rsidP="00C451CC">
      <w:pPr>
        <w:ind w:right="-81"/>
        <w:jc w:val="both"/>
      </w:pPr>
      <w:r w:rsidRPr="00797C0B">
        <w:t>1.3.Стоимость услуг по организации охотничьего тура и трофеев определяется протоколом согласования цен, который является неотъемлемой частью настоящего Договора (приложение №2 к Договору).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2. Общие положения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2.1.Организатор является принимающей стороной и гарантирует Заказчику все права  на основании действующих законов, Заказчик, в свою очередь, обязан соблюдать требования действующих  законов.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Принимающая сторона не несет ответственности за пропажу багажа, личных вещей, документов и денег, принадлежащих Заказчику, если это произошло по вине последнего.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3.Права и обязанности сторон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3.1.Заказчик обязуется: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 xml:space="preserve">3.1.1. Ознакомиться сам, а также ознакомить Туристов с условиями настоящего Договора, правилами личной безопасности.  </w:t>
      </w:r>
    </w:p>
    <w:p w:rsidR="00C4596E" w:rsidRDefault="00C451CC" w:rsidP="00C451CC">
      <w:pPr>
        <w:suppressAutoHyphens/>
        <w:ind w:right="-81"/>
        <w:jc w:val="both"/>
      </w:pPr>
      <w:r w:rsidRPr="00797C0B">
        <w:t>3.1.2. Своевременно прибыть в пункт сбора, имея при себе паспорта, охотничьи удостоверения, разрешение на оружие, копию настоящего договора</w:t>
      </w:r>
      <w:r w:rsidR="00C4596E">
        <w:t>,</w:t>
      </w:r>
      <w:r w:rsidRPr="00797C0B">
        <w:t xml:space="preserve"> подписанную обеими сторонами</w:t>
      </w:r>
      <w:r w:rsidR="00C4596E">
        <w:t>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3.1.3. Соблюдать законы и правила, действующие в </w:t>
      </w:r>
      <w:r w:rsidR="00C4596E">
        <w:t>Республике Беларусь</w:t>
      </w:r>
      <w:proofErr w:type="gramStart"/>
      <w:r w:rsidR="00C4596E">
        <w:t xml:space="preserve"> </w:t>
      </w:r>
      <w:r w:rsidRPr="00797C0B">
        <w:t>,</w:t>
      </w:r>
      <w:proofErr w:type="gramEnd"/>
      <w:r w:rsidRPr="00797C0B">
        <w:t xml:space="preserve"> бережно относиться к окружающей среде.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3.1.4. Соблюдать правила личной безопасности и обеспечивать сохранность личного имущества и документов, не сданных на ответственное хранение.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3.1.5. Выполнять указания и инструкции Организатора и ответственных за проведение охоты специалистов (охотоведов, егерей).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 xml:space="preserve">3.1.6. Незамедлительно информировать Организатора обо всех существенных изменениях в реквизитах Заказчика и Туристов.             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t>3.1.7. Оплатить расходы по проведению охотничьего тура согласно прилагаемого протокола согласования цен в сроки, указанные в п.6.1. настоящего Договора.</w:t>
      </w:r>
    </w:p>
    <w:p w:rsidR="00C451CC" w:rsidRPr="00797C0B" w:rsidRDefault="00C451CC" w:rsidP="00C451CC">
      <w:pPr>
        <w:suppressAutoHyphens/>
        <w:ind w:right="-365"/>
        <w:jc w:val="both"/>
        <w:rPr>
          <w:b/>
        </w:rPr>
      </w:pPr>
      <w:r w:rsidRPr="00797C0B">
        <w:rPr>
          <w:b/>
        </w:rPr>
        <w:t>3.2. Организатор обязуется: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3.2.1. Подготовить и предоставить услуги Заказчику в соответствии с его заявкой, протоколом согласования цен.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3.2.2. Согласовать проведение охотничьего тура с соответствующими компетентными органами на местах.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3.2.3. Незамедлительно сообщать Заказчику об изменениях своих реквизитов.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3.2.4. Обеспечить качество предоставляемых услуг в соответствии с настоящим Договором.</w:t>
      </w: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Default="00C451CC" w:rsidP="00C451CC">
      <w:pPr>
        <w:suppressAutoHyphens/>
        <w:ind w:right="-365"/>
        <w:jc w:val="both"/>
        <w:rPr>
          <w:b/>
        </w:rPr>
      </w:pPr>
    </w:p>
    <w:p w:rsidR="00C451CC" w:rsidRPr="00797C0B" w:rsidRDefault="00C451CC" w:rsidP="00C451CC">
      <w:pPr>
        <w:suppressAutoHyphens/>
        <w:ind w:right="-365"/>
        <w:jc w:val="both"/>
        <w:rPr>
          <w:b/>
        </w:rPr>
      </w:pPr>
      <w:r w:rsidRPr="00797C0B">
        <w:rPr>
          <w:b/>
        </w:rPr>
        <w:lastRenderedPageBreak/>
        <w:t>3.3. Заказчик имеет право:</w:t>
      </w:r>
    </w:p>
    <w:p w:rsidR="00C451CC" w:rsidRPr="00797C0B" w:rsidRDefault="00C451CC" w:rsidP="00C451CC">
      <w:pPr>
        <w:suppressAutoHyphens/>
        <w:ind w:right="-365"/>
        <w:jc w:val="both"/>
      </w:pPr>
      <w:r w:rsidRPr="00797C0B">
        <w:t>3.3.1. Получать необходимую информацию о поездке (программе, маршруте, дате, условиям обслуживания, стоимости тура).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3.3.2. Получить услуги, предусмотренные настоящим Договором.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3.3.3. В одностороннем порядке отказаться от исполнения обязательств по настоящему Договору с выплатой Организатору фактически понесенных расходов в срок не позднее, чем за 10 (десять) календарных дней до начала охотничьего тура.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3.3.4. На защиту потребительских прав, получение неотложной медицинской помощи, беспрепятственный доступ к услугам связи во время совершения охотничьего тура.</w:t>
      </w:r>
    </w:p>
    <w:p w:rsidR="00C451CC" w:rsidRPr="00797C0B" w:rsidRDefault="00C451CC" w:rsidP="00C451CC">
      <w:pPr>
        <w:suppressAutoHyphens/>
        <w:ind w:right="-365"/>
        <w:jc w:val="both"/>
        <w:rPr>
          <w:b/>
        </w:rPr>
      </w:pPr>
      <w:r w:rsidRPr="00797C0B">
        <w:rPr>
          <w:b/>
        </w:rPr>
        <w:t>3.4. Организатор имеет право: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>3.4.1. На получение от Заказчика своевременно полной, достоверной информации, документов, а также сведений о себе и Туристах в объеме, необходимом для исполнения обязательств по настоящему Договору.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3.4.2. Вносить изменения в ходе самого тура, если таковые возникли в связи с форс-мажорными обстоятельствами, возвратив Заказчику уплаченную им стоимость тура за вычетом фактически понесенных расходов. При этом Организатор будет принимать все меры к тому, чтобы по возможности сохранить характер и качество оплаченных клиентом услуг по организации охотничьего тура.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4.Порядок заказов услуг и отказов от них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4.1. Заказчик заказывает услуги по организации охотничьего тура и отправляет заявку Организатору по телефону, по почте или посредством факсимильной связи.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4.2. Организатор в течение 3 (трех) рабочих дней после поступления заявки обязан сообщить Заказчику о принятии обязательств по их выполнению или отказе от них.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4.3. Заказчик должен сообщить Организатору не позднее, чем за 10 календарных дней до первоначального согласованного срока начала охотничьего тура об изменении сроков охоты, видов и количества дичи, уменьшения количества Туристов или снятия группы Туристов с планируемого тура.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4.4. Организатор имеет право отказаться от выполнения заявки, а также изменений к нему в случае поступления заявки или изменений к ней менее</w:t>
      </w:r>
      <w:proofErr w:type="gramStart"/>
      <w:r w:rsidRPr="00797C0B">
        <w:t>,</w:t>
      </w:r>
      <w:proofErr w:type="gramEnd"/>
      <w:r w:rsidRPr="00797C0B">
        <w:t xml:space="preserve"> чем за 10 (десять) календарных дней до начала охотничьего тура.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5.Оформление услуг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5.1. До начала охоты представитель Организатора знакомит Заказчика и Туристов с порядком проведения охоты и проводит инструктаж по правилам безопасности на охоте, которые Заказчик и Туристы обязаны тщательно соблюдать.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В случае несоблюдения Заказчиком и Туристами порядка проведения охоты, особенно в части требований правил безопасности, представитель Организатора, ответственный за охоту, вправе отстранить Заказчика и Туристов от охоты, в этом случае Заказчик и Туристы не имеют права требовать каких-либо компенсаций.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5.2.. </w:t>
      </w:r>
      <w:r w:rsidR="00D35800">
        <w:t xml:space="preserve">По окончании тура составляется </w:t>
      </w:r>
      <w:r w:rsidR="00AF0F46">
        <w:t>Р</w:t>
      </w:r>
      <w:r w:rsidR="00D35800">
        <w:t>асчет</w:t>
      </w:r>
      <w:r w:rsidR="00AF0F46">
        <w:t xml:space="preserve"> тура</w:t>
      </w:r>
      <w:r w:rsidR="00D35800">
        <w:t xml:space="preserve">, который </w:t>
      </w:r>
      <w:r w:rsidR="00D35800" w:rsidRPr="00797C0B">
        <w:t>подписывается представителем Организатора, от</w:t>
      </w:r>
      <w:r w:rsidR="00D35800">
        <w:t>ветственным за проведение охоты</w:t>
      </w:r>
      <w:proofErr w:type="gramStart"/>
      <w:r w:rsidR="00D35800">
        <w:t xml:space="preserve"> </w:t>
      </w:r>
      <w:r w:rsidR="00D35800" w:rsidRPr="00797C0B">
        <w:t>.</w:t>
      </w:r>
      <w:proofErr w:type="gramEnd"/>
    </w:p>
    <w:p w:rsidR="00C451CC" w:rsidRPr="00797C0B" w:rsidRDefault="00C451CC" w:rsidP="00C451CC">
      <w:pPr>
        <w:suppressAutoHyphens/>
        <w:ind w:right="-81"/>
        <w:jc w:val="both"/>
        <w:outlineLvl w:val="0"/>
        <w:rPr>
          <w:b/>
        </w:rPr>
      </w:pPr>
      <w:r w:rsidRPr="00797C0B">
        <w:rPr>
          <w:b/>
        </w:rPr>
        <w:t>6.Проведение расчетов</w:t>
      </w:r>
    </w:p>
    <w:p w:rsidR="006B5449" w:rsidRDefault="00C451CC" w:rsidP="006B5449">
      <w:pPr>
        <w:suppressAutoHyphens/>
        <w:ind w:right="-81"/>
        <w:jc w:val="both"/>
      </w:pPr>
      <w:r w:rsidRPr="00797C0B">
        <w:t>6.1.</w:t>
      </w:r>
      <w:r w:rsidR="006B5449" w:rsidRPr="006B5449">
        <w:t xml:space="preserve"> </w:t>
      </w:r>
      <w:r w:rsidR="006B5449" w:rsidRPr="00797C0B">
        <w:t xml:space="preserve">Расчет с Организатором Заказчик производит в белорусских рублях  в кассу </w:t>
      </w:r>
      <w:r w:rsidR="006B5449">
        <w:t>Государственного лесохозяйственного учреждения «Ушачский лесхоз»</w:t>
      </w:r>
      <w:r w:rsidR="006B5449" w:rsidRPr="00797C0B">
        <w:t>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7.Ответственность сторон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>7.1.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C451CC" w:rsidRPr="00797C0B" w:rsidRDefault="00AF0F46" w:rsidP="00C451CC">
      <w:pPr>
        <w:suppressAutoHyphens/>
        <w:ind w:right="-81"/>
        <w:jc w:val="both"/>
      </w:pPr>
      <w:r>
        <w:t>7.2</w:t>
      </w:r>
      <w:r w:rsidR="00C451CC" w:rsidRPr="00797C0B">
        <w:t>. В случае нарушения условий п.6.1. Договора Заказчик выплачивает Организатору пеню в размере 1% (одного процента) от суммы задолженности за каждый день просрочки платежа и штрафные санкции в размере 10 (десяти) процентов от суммы задолженности на момент ее полного погашения.</w:t>
      </w:r>
    </w:p>
    <w:p w:rsidR="00AF0F46" w:rsidRDefault="00AF0F46" w:rsidP="00C451CC">
      <w:pPr>
        <w:suppressAutoHyphens/>
        <w:ind w:right="-81"/>
        <w:jc w:val="both"/>
      </w:pPr>
    </w:p>
    <w:p w:rsidR="00AF0F46" w:rsidRDefault="00AF0F46" w:rsidP="00C451CC">
      <w:pPr>
        <w:suppressAutoHyphens/>
        <w:ind w:right="-81"/>
        <w:jc w:val="both"/>
      </w:pP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7.4. Организатор несет ответственность </w:t>
      </w:r>
      <w:proofErr w:type="gramStart"/>
      <w:r w:rsidRPr="00797C0B">
        <w:t>за</w:t>
      </w:r>
      <w:proofErr w:type="gramEnd"/>
      <w:r w:rsidRPr="00797C0B">
        <w:t>: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- причинение ущерба жизни, здоровью и имуществу Заказчика по вине принимающей стороны в рамках предоставляемых услуг.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7.5. Организатор не несет ответственности в случае: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lastRenderedPageBreak/>
        <w:t>- действий Заказчика, предпринятых ими самостоятельно во время проведения тура;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- нарушения Заказчиком законодательства </w:t>
      </w:r>
      <w:r w:rsidR="00AF0F46">
        <w:t>Республики Беларусь</w:t>
      </w:r>
      <w:r w:rsidRPr="00797C0B">
        <w:t>;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- неблагоприятных климатических условий в период </w:t>
      </w:r>
      <w:r w:rsidR="00AF0F46">
        <w:t>проведения охотничьего тура</w:t>
      </w:r>
      <w:r w:rsidRPr="00797C0B">
        <w:t>;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- несоблюдения Заказчиком правил безопасности охоты.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8.</w:t>
      </w:r>
      <w:proofErr w:type="gramStart"/>
      <w:r w:rsidRPr="00797C0B">
        <w:rPr>
          <w:b/>
        </w:rPr>
        <w:t>Форс</w:t>
      </w:r>
      <w:proofErr w:type="gramEnd"/>
      <w:r w:rsidRPr="00797C0B">
        <w:rPr>
          <w:b/>
        </w:rPr>
        <w:t xml:space="preserve"> – мажорные обстоятельства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8.1. Стороны освобождаются от ответственности  за полное или частичное неисполнение обязательств по настоящему Договору, если оно явилось следствием непреодолимой силы, возникшей после заключения договора в результате чрезвычайных обстоятельств, которые стороны не могли ни предвидеть, ни предотвратить.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(пожары, наводнения, землетрясения, военные действия, запреты органов власти, влияющие на исполнение обязательств по настоящему Договору).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8.2. Достаточным доказательством наличия указанных выше обстоятельств будут служить заключения, выданные соответствующими органами.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8.3. Сторона, для которой создалась невозможность исполнения обязательств по Договору, должна по возможности в кратчайший срок после наступления или прекращения обстоятельств, препятствующих исполнению обязательств, письменно известить об этом другую сторону с представлением надлежащих документов.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9.Рассмотрение споров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9.1. Все споры и разногласия, которые могут возникнуть по настоящему договору, или в связи с ним, будут решаться путем переговоров между сторонами с составлением при необходимости соответствующих соглашений.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9.2. В случае</w:t>
      </w:r>
      <w:proofErr w:type="gramStart"/>
      <w:r w:rsidRPr="00797C0B">
        <w:t>,</w:t>
      </w:r>
      <w:proofErr w:type="gramEnd"/>
      <w:r w:rsidRPr="00797C0B">
        <w:t xml:space="preserve"> если стороны не смогли прийти к соглашению, споры разрешаются Хозяйственным судом в порядке, предусмотренном действующим законодательством Республики Беларусь.</w:t>
      </w:r>
    </w:p>
    <w:p w:rsidR="00C451CC" w:rsidRPr="00797C0B" w:rsidRDefault="00C451CC" w:rsidP="00C451CC">
      <w:pPr>
        <w:suppressAutoHyphens/>
        <w:ind w:right="-81"/>
        <w:jc w:val="both"/>
        <w:rPr>
          <w:b/>
        </w:rPr>
      </w:pPr>
      <w:r w:rsidRPr="00797C0B">
        <w:rPr>
          <w:b/>
        </w:rPr>
        <w:t>10. Заключительные положения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>10.1. 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10.2. Все изменения и дополнения к настоящему Договору действительны лишь при условии, что они оформлены в письменном виде и подписаны обеими сторонами. К письменной форме приравниваются факсимильные сообщения и сообщения, переданные по электронной почте.</w:t>
      </w:r>
    </w:p>
    <w:p w:rsidR="00C451CC" w:rsidRPr="00797C0B" w:rsidRDefault="00C451CC" w:rsidP="00C451CC">
      <w:pPr>
        <w:suppressAutoHyphens/>
        <w:autoSpaceDE w:val="0"/>
        <w:autoSpaceDN w:val="0"/>
        <w:adjustRightInd w:val="0"/>
        <w:jc w:val="both"/>
      </w:pPr>
      <w:r w:rsidRPr="00797C0B">
        <w:t xml:space="preserve">10.3. Настоящий Договор составлен в 2-х (двух) экземплярах на русском языке, равных по юридической силе, идентичных по содержанию и по одному экземпляру имеется у каждой из сторон. </w:t>
      </w:r>
    </w:p>
    <w:p w:rsidR="00C451CC" w:rsidRPr="00797C0B" w:rsidRDefault="00C451CC" w:rsidP="00C451CC">
      <w:pPr>
        <w:suppressAutoHyphens/>
        <w:ind w:right="-81"/>
        <w:jc w:val="both"/>
        <w:outlineLvl w:val="0"/>
      </w:pPr>
      <w:r w:rsidRPr="00797C0B">
        <w:rPr>
          <w:b/>
        </w:rPr>
        <w:t>Приложения к Договору</w:t>
      </w:r>
      <w:r w:rsidRPr="00797C0B">
        <w:t xml:space="preserve">: 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>1. Список граждан (Туристов), участвующих в охотничьем туре – 1 (один) экземпляр.</w:t>
      </w:r>
    </w:p>
    <w:p w:rsidR="00C451CC" w:rsidRPr="00797C0B" w:rsidRDefault="00C451CC" w:rsidP="00C451CC">
      <w:pPr>
        <w:suppressAutoHyphens/>
        <w:ind w:right="-81"/>
        <w:jc w:val="both"/>
      </w:pPr>
      <w:r w:rsidRPr="00797C0B">
        <w:t xml:space="preserve">2. Протокол согласования цен - 1 (один) экземпляр.  </w:t>
      </w:r>
    </w:p>
    <w:p w:rsidR="00C451CC" w:rsidRPr="00797C0B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  <w:rPr>
          <w:b/>
        </w:rPr>
      </w:pPr>
      <w:r w:rsidRPr="00797C0B">
        <w:rPr>
          <w:b/>
        </w:rPr>
        <w:t xml:space="preserve">                                                     11.Юридические адреса сторон </w:t>
      </w:r>
    </w:p>
    <w:tbl>
      <w:tblPr>
        <w:tblStyle w:val="a3"/>
        <w:tblW w:w="0" w:type="auto"/>
        <w:tblLook w:val="01E0"/>
      </w:tblPr>
      <w:tblGrid>
        <w:gridCol w:w="4840"/>
        <w:gridCol w:w="4731"/>
      </w:tblGrid>
      <w:tr w:rsidR="00C451CC" w:rsidRPr="00797C0B" w:rsidTr="00AF0F46">
        <w:tc>
          <w:tcPr>
            <w:tcW w:w="4840" w:type="dxa"/>
          </w:tcPr>
          <w:p w:rsidR="00952A5D" w:rsidRPr="00392EA5" w:rsidRDefault="00952A5D" w:rsidP="00952A5D">
            <w:pPr>
              <w:jc w:val="center"/>
              <w:rPr>
                <w:sz w:val="28"/>
                <w:szCs w:val="28"/>
              </w:rPr>
            </w:pPr>
            <w:r w:rsidRPr="00797C0B">
              <w:rPr>
                <w:sz w:val="28"/>
                <w:szCs w:val="28"/>
              </w:rPr>
              <w:t>ОРГАНИЗАТОР:</w:t>
            </w:r>
          </w:p>
          <w:p w:rsidR="00952A5D" w:rsidRPr="008F6259" w:rsidRDefault="00952A5D" w:rsidP="00952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«Ушачский лесхоз»</w:t>
            </w:r>
          </w:p>
          <w:p w:rsidR="00952A5D" w:rsidRPr="00EF6BB9" w:rsidRDefault="00952A5D" w:rsidP="00952A5D">
            <w:pPr>
              <w:jc w:val="both"/>
            </w:pPr>
            <w:r w:rsidRPr="00EF6BB9">
              <w:t xml:space="preserve">ул. им. Н.Д. </w:t>
            </w:r>
            <w:proofErr w:type="spellStart"/>
            <w:r w:rsidRPr="00EF6BB9">
              <w:t>Бобоедова</w:t>
            </w:r>
            <w:proofErr w:type="spellEnd"/>
            <w:r w:rsidRPr="00EF6BB9">
              <w:t xml:space="preserve">, 6, </w:t>
            </w:r>
          </w:p>
          <w:p w:rsidR="00952A5D" w:rsidRPr="00EF6BB9" w:rsidRDefault="00952A5D" w:rsidP="00952A5D">
            <w:pPr>
              <w:jc w:val="both"/>
            </w:pPr>
            <w:r w:rsidRPr="00EF6BB9">
              <w:t xml:space="preserve">211480 Витебская область,  </w:t>
            </w:r>
            <w:proofErr w:type="gramStart"/>
            <w:r w:rsidRPr="00EF6BB9">
              <w:t>г</w:t>
            </w:r>
            <w:proofErr w:type="gramEnd"/>
            <w:r w:rsidRPr="00EF6BB9">
              <w:t>.п. Ушачи</w:t>
            </w:r>
          </w:p>
          <w:p w:rsidR="00952A5D" w:rsidRPr="00EF6BB9" w:rsidRDefault="0043436C" w:rsidP="00952A5D">
            <w:pPr>
              <w:jc w:val="both"/>
            </w:pPr>
            <w:r>
              <w:t>тел.: приёмной 8 (02158) 5</w:t>
            </w:r>
            <w:r w:rsidR="00952A5D" w:rsidRPr="00EF6BB9">
              <w:t>-79-10</w:t>
            </w:r>
          </w:p>
          <w:p w:rsidR="00952A5D" w:rsidRPr="00BA1B2B" w:rsidRDefault="00952A5D" w:rsidP="00952A5D">
            <w:pPr>
              <w:jc w:val="both"/>
              <w:rPr>
                <w:lang w:val="en-US"/>
              </w:rPr>
            </w:pPr>
            <w:r w:rsidRPr="00EF6BB9">
              <w:t xml:space="preserve">                факс</w:t>
            </w:r>
            <w:r w:rsidR="0043436C">
              <w:rPr>
                <w:lang w:val="en-US"/>
              </w:rPr>
              <w:t xml:space="preserve">: 8 (02158) </w:t>
            </w:r>
            <w:r w:rsidR="0043436C" w:rsidRPr="0079399E">
              <w:rPr>
                <w:lang w:val="en-US"/>
              </w:rPr>
              <w:t>5</w:t>
            </w:r>
            <w:r w:rsidRPr="00BA1B2B">
              <w:rPr>
                <w:lang w:val="en-US"/>
              </w:rPr>
              <w:t xml:space="preserve">-77-30 </w:t>
            </w:r>
          </w:p>
          <w:p w:rsidR="00952A5D" w:rsidRPr="00BA1B2B" w:rsidRDefault="00952A5D" w:rsidP="00952A5D">
            <w:pPr>
              <w:jc w:val="both"/>
              <w:rPr>
                <w:u w:val="single"/>
                <w:lang w:val="en-US"/>
              </w:rPr>
            </w:pPr>
            <w:r w:rsidRPr="00BA1B2B">
              <w:rPr>
                <w:lang w:val="en-US"/>
              </w:rPr>
              <w:t xml:space="preserve">                   </w:t>
            </w:r>
            <w:r w:rsidRPr="00EF6BB9">
              <w:rPr>
                <w:lang w:val="en-US"/>
              </w:rPr>
              <w:t>E</w:t>
            </w:r>
            <w:r w:rsidRPr="00BA1B2B">
              <w:rPr>
                <w:lang w:val="en-US"/>
              </w:rPr>
              <w:t>-</w:t>
            </w:r>
            <w:r w:rsidRPr="00EF6BB9">
              <w:rPr>
                <w:lang w:val="en-US"/>
              </w:rPr>
              <w:t>mail</w:t>
            </w:r>
            <w:r w:rsidRPr="00BA1B2B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Ushachles</w:t>
            </w:r>
            <w:r w:rsidRPr="00BA1B2B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BA1B2B">
              <w:rPr>
                <w:lang w:val="en-US"/>
              </w:rPr>
              <w:t>.</w:t>
            </w:r>
            <w:r>
              <w:rPr>
                <w:lang w:val="en-US"/>
              </w:rPr>
              <w:t>by</w:t>
            </w:r>
          </w:p>
          <w:p w:rsidR="00952A5D" w:rsidRPr="00392EA5" w:rsidRDefault="00952A5D" w:rsidP="00952A5D">
            <w:pPr>
              <w:jc w:val="both"/>
            </w:pPr>
            <w:proofErr w:type="spellStart"/>
            <w:proofErr w:type="gramStart"/>
            <w:r w:rsidRPr="00EF6BB9">
              <w:t>р</w:t>
            </w:r>
            <w:proofErr w:type="spellEnd"/>
            <w:proofErr w:type="gramEnd"/>
            <w:r w:rsidRPr="00392EA5">
              <w:t>/</w:t>
            </w:r>
            <w:r w:rsidRPr="00EF6BB9">
              <w:t>с</w:t>
            </w:r>
            <w:r w:rsidRPr="00392EA5">
              <w:t xml:space="preserve">  </w:t>
            </w:r>
            <w:r w:rsidRPr="00EF6BB9">
              <w:rPr>
                <w:lang w:val="en-US"/>
              </w:rPr>
              <w:t>BY</w:t>
            </w:r>
            <w:r w:rsidRPr="00392EA5">
              <w:t>39</w:t>
            </w:r>
            <w:r w:rsidRPr="00EF6BB9">
              <w:rPr>
                <w:lang w:val="en-US"/>
              </w:rPr>
              <w:t>AKBB</w:t>
            </w:r>
            <w:r w:rsidRPr="00392EA5">
              <w:t>36059117100382300000</w:t>
            </w:r>
          </w:p>
          <w:p w:rsidR="00952A5D" w:rsidRPr="00392EA5" w:rsidRDefault="00952A5D" w:rsidP="00952A5D">
            <w:pPr>
              <w:jc w:val="both"/>
            </w:pPr>
            <w:r>
              <w:t>в</w:t>
            </w:r>
            <w:r w:rsidRPr="00392EA5">
              <w:t xml:space="preserve"> </w:t>
            </w:r>
            <w:proofErr w:type="spellStart"/>
            <w:r w:rsidRPr="00EF6BB9">
              <w:t>ф</w:t>
            </w:r>
            <w:r w:rsidRPr="00392EA5">
              <w:t>-</w:t>
            </w:r>
            <w:r w:rsidRPr="00EF6BB9">
              <w:t>ле</w:t>
            </w:r>
            <w:proofErr w:type="spellEnd"/>
            <w:r w:rsidRPr="00392EA5">
              <w:t xml:space="preserve"> №216 </w:t>
            </w:r>
            <w:r w:rsidRPr="00EF6BB9">
              <w:t>г</w:t>
            </w:r>
            <w:r w:rsidRPr="00392EA5">
              <w:t>.</w:t>
            </w:r>
            <w:r w:rsidRPr="00EF6BB9">
              <w:t>п</w:t>
            </w:r>
            <w:proofErr w:type="gramStart"/>
            <w:r w:rsidRPr="00392EA5">
              <w:t>.</w:t>
            </w:r>
            <w:r w:rsidRPr="00EF6BB9">
              <w:t>У</w:t>
            </w:r>
            <w:proofErr w:type="gramEnd"/>
            <w:r w:rsidRPr="00EF6BB9">
              <w:t>шачи</w:t>
            </w:r>
          </w:p>
          <w:p w:rsidR="00952A5D" w:rsidRPr="00EF6BB9" w:rsidRDefault="00952A5D" w:rsidP="00952A5D">
            <w:pPr>
              <w:jc w:val="both"/>
            </w:pPr>
            <w:r w:rsidRPr="00392EA5">
              <w:t xml:space="preserve"> </w:t>
            </w:r>
            <w:r w:rsidRPr="00EF6BB9">
              <w:t xml:space="preserve">ОАО «АСБ </w:t>
            </w:r>
            <w:proofErr w:type="spellStart"/>
            <w:r w:rsidRPr="00EF6BB9">
              <w:t>Беларусбанк</w:t>
            </w:r>
            <w:proofErr w:type="spellEnd"/>
            <w:r w:rsidRPr="00EF6BB9">
              <w:t xml:space="preserve">» в </w:t>
            </w:r>
            <w:proofErr w:type="gramStart"/>
            <w:r w:rsidRPr="00EF6BB9">
              <w:t>г</w:t>
            </w:r>
            <w:proofErr w:type="gramEnd"/>
            <w:r w:rsidRPr="00EF6BB9">
              <w:t xml:space="preserve">. Полоцк, </w:t>
            </w:r>
          </w:p>
          <w:p w:rsidR="00952A5D" w:rsidRPr="00EF6BB9" w:rsidRDefault="00952A5D" w:rsidP="00952A5D">
            <w:pPr>
              <w:jc w:val="both"/>
            </w:pPr>
            <w:r w:rsidRPr="00EF6BB9">
              <w:t>УНН 300006049, ОКПО 00994740</w:t>
            </w:r>
          </w:p>
          <w:p w:rsidR="00952A5D" w:rsidRPr="00EF6BB9" w:rsidRDefault="00952A5D" w:rsidP="00952A5D">
            <w:pPr>
              <w:jc w:val="both"/>
            </w:pPr>
            <w:r>
              <w:rPr>
                <w:lang w:val="en-US"/>
              </w:rPr>
              <w:t>BIC</w:t>
            </w:r>
            <w:r w:rsidRPr="00EF6BB9">
              <w:t xml:space="preserve"> </w:t>
            </w:r>
            <w:r>
              <w:rPr>
                <w:lang w:val="en-US"/>
              </w:rPr>
              <w:t>AKBBBY</w:t>
            </w:r>
            <w:r w:rsidRPr="00392EA5">
              <w:t>21216</w:t>
            </w:r>
          </w:p>
          <w:p w:rsidR="00952A5D" w:rsidRDefault="00952A5D" w:rsidP="00952A5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_______________ </w:t>
            </w:r>
            <w:r w:rsidR="00E72EA0">
              <w:rPr>
                <w:color w:val="000000"/>
              </w:rPr>
              <w:t>С.А.Данилович</w:t>
            </w:r>
          </w:p>
          <w:p w:rsidR="00C451CC" w:rsidRPr="00797C0B" w:rsidRDefault="00952A5D" w:rsidP="004F3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870A87" w:rsidRPr="00797C0B" w:rsidRDefault="00870A87" w:rsidP="00870A87">
            <w:pPr>
              <w:jc w:val="center"/>
              <w:rPr>
                <w:sz w:val="28"/>
                <w:szCs w:val="28"/>
              </w:rPr>
            </w:pPr>
            <w:r w:rsidRPr="00797C0B">
              <w:rPr>
                <w:sz w:val="28"/>
                <w:szCs w:val="28"/>
              </w:rPr>
              <w:t>ЗАКАЗЧИК:</w:t>
            </w:r>
          </w:p>
          <w:p w:rsidR="00C451CC" w:rsidRPr="00797C0B" w:rsidRDefault="00C451CC" w:rsidP="00571F7C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C451CC" w:rsidRPr="00797C0B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  <w:rPr>
          <w:b/>
        </w:rPr>
      </w:pPr>
    </w:p>
    <w:p w:rsidR="00C451CC" w:rsidRPr="00797C0B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  <w:rPr>
          <w:b/>
        </w:rPr>
      </w:pPr>
    </w:p>
    <w:p w:rsidR="00C451CC" w:rsidRPr="00797C0B" w:rsidRDefault="00C451CC" w:rsidP="00C451CC">
      <w:pPr>
        <w:tabs>
          <w:tab w:val="left" w:pos="2535"/>
          <w:tab w:val="center" w:pos="4859"/>
        </w:tabs>
        <w:ind w:right="-81"/>
        <w:rPr>
          <w:b/>
        </w:rPr>
      </w:pPr>
    </w:p>
    <w:p w:rsidR="00C451CC" w:rsidRPr="00797C0B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  <w:rPr>
          <w:b/>
        </w:rPr>
      </w:pPr>
    </w:p>
    <w:p w:rsidR="00C451CC" w:rsidRDefault="006B5449" w:rsidP="000D06AF">
      <w:pPr>
        <w:tabs>
          <w:tab w:val="left" w:pos="2535"/>
          <w:tab w:val="center" w:pos="4859"/>
        </w:tabs>
        <w:suppressAutoHyphens/>
        <w:ind w:right="-81"/>
        <w:jc w:val="both"/>
      </w:pPr>
      <w:r>
        <w:t xml:space="preserve">    </w:t>
      </w:r>
      <w:r w:rsidR="00C451CC">
        <w:t xml:space="preserve">Приложение 2 </w:t>
      </w:r>
    </w:p>
    <w:p w:rsidR="00C451CC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</w:pPr>
      <w:r>
        <w:tab/>
      </w:r>
      <w:r>
        <w:tab/>
      </w:r>
      <w:r>
        <w:tab/>
      </w:r>
      <w:r>
        <w:tab/>
        <w:t xml:space="preserve">к договору оказания услуг </w:t>
      </w:r>
    </w:p>
    <w:p w:rsidR="00C451CC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</w:pPr>
      <w:r>
        <w:tab/>
      </w:r>
      <w:r>
        <w:tab/>
      </w:r>
      <w:r>
        <w:tab/>
      </w:r>
      <w:r>
        <w:tab/>
        <w:t>по организации охотничьего тура</w:t>
      </w:r>
    </w:p>
    <w:p w:rsidR="00C451CC" w:rsidRDefault="00C451CC" w:rsidP="00C451CC">
      <w:pPr>
        <w:tabs>
          <w:tab w:val="left" w:pos="2535"/>
          <w:tab w:val="center" w:pos="4859"/>
        </w:tabs>
        <w:suppressAutoHyphens/>
        <w:ind w:right="-81"/>
        <w:jc w:val="both"/>
      </w:pPr>
      <w:r>
        <w:tab/>
      </w:r>
      <w:r>
        <w:tab/>
      </w:r>
      <w:r>
        <w:tab/>
      </w:r>
      <w:r>
        <w:tab/>
      </w:r>
      <w:proofErr w:type="spellStart"/>
      <w:r w:rsidR="00AF0F46">
        <w:t>____________________</w:t>
      </w:r>
      <w:proofErr w:type="gramStart"/>
      <w:r w:rsidR="00AF0F46">
        <w:t>г</w:t>
      </w:r>
      <w:proofErr w:type="spellEnd"/>
      <w:proofErr w:type="gramEnd"/>
      <w:r w:rsidR="00AF0F46">
        <w:t>.</w:t>
      </w:r>
      <w:r>
        <w:t xml:space="preserve"> </w:t>
      </w:r>
    </w:p>
    <w:p w:rsidR="006B5449" w:rsidRPr="00EF2311" w:rsidRDefault="006B5449" w:rsidP="006B5449">
      <w:pPr>
        <w:tabs>
          <w:tab w:val="left" w:pos="2535"/>
          <w:tab w:val="center" w:pos="4859"/>
        </w:tabs>
        <w:suppressAutoHyphens/>
        <w:ind w:right="-81"/>
        <w:jc w:val="center"/>
        <w:rPr>
          <w:rFonts w:eastAsiaTheme="minorHAnsi"/>
          <w:sz w:val="30"/>
          <w:szCs w:val="30"/>
          <w:lang w:eastAsia="en-US"/>
        </w:rPr>
      </w:pPr>
      <w:r w:rsidRPr="00EF2311">
        <w:t xml:space="preserve">Протокол согласования цен,  </w:t>
      </w:r>
      <w:proofErr w:type="spellStart"/>
      <w:r w:rsidRPr="00EF2311">
        <w:t>бел</w:t>
      </w:r>
      <w:proofErr w:type="gramStart"/>
      <w:r w:rsidRPr="00EF2311">
        <w:t>.р</w:t>
      </w:r>
      <w:proofErr w:type="gramEnd"/>
      <w:r w:rsidRPr="00EF2311">
        <w:t>убли</w:t>
      </w:r>
      <w:proofErr w:type="spellEnd"/>
      <w:r w:rsidRPr="00EF2311"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5449" w:rsidTr="00C4596E">
        <w:tc>
          <w:tcPr>
            <w:tcW w:w="9571" w:type="dxa"/>
            <w:gridSpan w:val="2"/>
          </w:tcPr>
          <w:p w:rsidR="006B5449" w:rsidRPr="0044248D" w:rsidRDefault="006B5449" w:rsidP="00C459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4248D">
              <w:rPr>
                <w:rFonts w:eastAsiaTheme="minorHAnsi"/>
                <w:b/>
                <w:sz w:val="28"/>
                <w:szCs w:val="28"/>
                <w:lang w:eastAsia="en-US"/>
              </w:rPr>
              <w:t>ЛОСЬ</w:t>
            </w:r>
          </w:p>
          <w:p w:rsidR="006B5449" w:rsidRDefault="006B5449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  <w:jc w:val="center"/>
            </w:pP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Сеголеток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400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самка взрослая,  самец взрослый  не трофейный (до 2 отростков на каждом роге)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800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самец трофейный  (3-5 отростков на каждом роге)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spacing w:line="230" w:lineRule="exact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1000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самец трофейный (6 и более отростков на каждом роге) </w:t>
            </w:r>
          </w:p>
        </w:tc>
        <w:tc>
          <w:tcPr>
            <w:tcW w:w="4786" w:type="dxa"/>
          </w:tcPr>
          <w:p w:rsidR="006B5449" w:rsidRPr="000C0BF7" w:rsidRDefault="000C0BF7" w:rsidP="007567AD">
            <w:pPr>
              <w:spacing w:line="230" w:lineRule="exact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2000</w:t>
            </w:r>
          </w:p>
        </w:tc>
      </w:tr>
      <w:tr w:rsidR="000C0BF7" w:rsidTr="000C0BF7">
        <w:tc>
          <w:tcPr>
            <w:tcW w:w="9571" w:type="dxa"/>
            <w:gridSpan w:val="2"/>
          </w:tcPr>
          <w:p w:rsidR="000C0BF7" w:rsidRPr="000C0BF7" w:rsidRDefault="000C0BF7" w:rsidP="000C0BF7">
            <w:pPr>
              <w:spacing w:line="23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C0BF7">
              <w:rPr>
                <w:rFonts w:eastAsiaTheme="minorHAnsi"/>
                <w:sz w:val="28"/>
                <w:szCs w:val="28"/>
                <w:lang w:eastAsia="en-US"/>
              </w:rPr>
              <w:t>При ранении  животного оплачивается 50% от стоимости разрешения на добычу</w:t>
            </w:r>
          </w:p>
        </w:tc>
      </w:tr>
      <w:tr w:rsidR="006B5449" w:rsidTr="00C4596E">
        <w:tc>
          <w:tcPr>
            <w:tcW w:w="9571" w:type="dxa"/>
            <w:gridSpan w:val="2"/>
          </w:tcPr>
          <w:p w:rsidR="006B5449" w:rsidRPr="0044248D" w:rsidRDefault="006B5449" w:rsidP="00C459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4248D">
              <w:rPr>
                <w:rFonts w:eastAsiaTheme="minorHAnsi"/>
                <w:b/>
                <w:sz w:val="28"/>
                <w:szCs w:val="28"/>
                <w:lang w:eastAsia="en-US"/>
              </w:rPr>
              <w:t>ОЛЕНЬ БЛАГОРОДНЫЙ</w:t>
            </w:r>
          </w:p>
          <w:p w:rsidR="006B5449" w:rsidRDefault="006B5449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  <w:jc w:val="center"/>
            </w:pP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Сеголеток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200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взрослый (самец до 5 отростков на каждом роге, самка взрослая)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500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ind w:left="140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самец  трофейный (5 и более отростков на каждом роге) </w:t>
            </w:r>
          </w:p>
        </w:tc>
        <w:tc>
          <w:tcPr>
            <w:tcW w:w="4786" w:type="dxa"/>
          </w:tcPr>
          <w:p w:rsidR="006B5449" w:rsidRPr="000C0BF7" w:rsidRDefault="000C0BF7" w:rsidP="007567AD">
            <w:pPr>
              <w:spacing w:line="230" w:lineRule="exact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1500</w:t>
            </w:r>
          </w:p>
        </w:tc>
      </w:tr>
      <w:tr w:rsidR="000C0BF7" w:rsidTr="000C0BF7">
        <w:tc>
          <w:tcPr>
            <w:tcW w:w="9571" w:type="dxa"/>
            <w:gridSpan w:val="2"/>
          </w:tcPr>
          <w:p w:rsidR="000C0BF7" w:rsidRPr="0044248D" w:rsidRDefault="000C0BF7" w:rsidP="000C0BF7">
            <w:pPr>
              <w:spacing w:line="230" w:lineRule="exact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BF7">
              <w:rPr>
                <w:rFonts w:eastAsiaTheme="minorHAnsi"/>
                <w:sz w:val="28"/>
                <w:szCs w:val="28"/>
                <w:lang w:eastAsia="en-US"/>
              </w:rPr>
              <w:t>При ранении  животного оплачивается 50% от стоимости разрешения на добычу</w:t>
            </w:r>
          </w:p>
        </w:tc>
      </w:tr>
      <w:tr w:rsidR="006B5449" w:rsidTr="00C4596E">
        <w:tc>
          <w:tcPr>
            <w:tcW w:w="9571" w:type="dxa"/>
            <w:gridSpan w:val="2"/>
          </w:tcPr>
          <w:p w:rsidR="006B5449" w:rsidRPr="0044248D" w:rsidRDefault="006B5449" w:rsidP="00C4596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4248D">
              <w:rPr>
                <w:rFonts w:eastAsiaTheme="minorHAnsi"/>
                <w:b/>
                <w:sz w:val="28"/>
                <w:szCs w:val="28"/>
                <w:lang w:eastAsia="en-US"/>
              </w:rPr>
              <w:t>КОСУЛЯ</w:t>
            </w:r>
          </w:p>
          <w:p w:rsidR="006B5449" w:rsidRDefault="006B5449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  <w:jc w:val="center"/>
            </w:pPr>
          </w:p>
        </w:tc>
      </w:tr>
      <w:tr w:rsidR="006B5449" w:rsidTr="00C4596E">
        <w:tc>
          <w:tcPr>
            <w:tcW w:w="4785" w:type="dxa"/>
          </w:tcPr>
          <w:p w:rsidR="006B5449" w:rsidRPr="0044248D" w:rsidRDefault="000C0BF7" w:rsidP="00C4596E">
            <w:pPr>
              <w:spacing w:line="230" w:lineRule="exac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Сеголеток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spacing w:line="230" w:lineRule="exact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C0BF7">
              <w:rPr>
                <w:rFonts w:asciiTheme="minorHAnsi" w:eastAsiaTheme="minorHAnsi" w:hAnsiTheme="minorHAnsi" w:cstheme="minorBidi"/>
                <w:lang w:eastAsia="en-US"/>
              </w:rPr>
              <w:t>100</w:t>
            </w:r>
          </w:p>
        </w:tc>
      </w:tr>
      <w:tr w:rsidR="006B5449" w:rsidTr="00C4596E">
        <w:tc>
          <w:tcPr>
            <w:tcW w:w="4785" w:type="dxa"/>
          </w:tcPr>
          <w:p w:rsidR="006B5449" w:rsidRDefault="000C0BF7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</w:pPr>
            <w:r>
              <w:rPr>
                <w:sz w:val="28"/>
                <w:szCs w:val="28"/>
              </w:rPr>
              <w:t xml:space="preserve">взрослый (самец, самка)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  <w:jc w:val="center"/>
            </w:pPr>
            <w:r w:rsidRPr="000C0BF7">
              <w:t>120</w:t>
            </w:r>
          </w:p>
        </w:tc>
      </w:tr>
      <w:tr w:rsidR="006B5449" w:rsidTr="00C4596E">
        <w:tc>
          <w:tcPr>
            <w:tcW w:w="4785" w:type="dxa"/>
          </w:tcPr>
          <w:p w:rsidR="006B5449" w:rsidRDefault="000C0BF7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</w:pPr>
            <w:r>
              <w:rPr>
                <w:sz w:val="28"/>
                <w:szCs w:val="28"/>
              </w:rPr>
              <w:t xml:space="preserve">самец трофейный </w:t>
            </w:r>
          </w:p>
        </w:tc>
        <w:tc>
          <w:tcPr>
            <w:tcW w:w="4786" w:type="dxa"/>
          </w:tcPr>
          <w:p w:rsidR="006B5449" w:rsidRPr="000C0BF7" w:rsidRDefault="000C0BF7" w:rsidP="00C4596E">
            <w:pPr>
              <w:tabs>
                <w:tab w:val="left" w:pos="2535"/>
                <w:tab w:val="center" w:pos="4859"/>
              </w:tabs>
              <w:suppressAutoHyphens/>
              <w:ind w:right="-81"/>
              <w:jc w:val="center"/>
            </w:pPr>
            <w:r w:rsidRPr="000C0BF7">
              <w:t>150</w:t>
            </w:r>
          </w:p>
        </w:tc>
      </w:tr>
      <w:tr w:rsidR="000C0BF7" w:rsidTr="000C0BF7">
        <w:tc>
          <w:tcPr>
            <w:tcW w:w="9571" w:type="dxa"/>
            <w:gridSpan w:val="2"/>
          </w:tcPr>
          <w:p w:rsidR="000C0BF7" w:rsidRPr="000C0BF7" w:rsidRDefault="000C0BF7" w:rsidP="000C0BF7">
            <w:pPr>
              <w:tabs>
                <w:tab w:val="left" w:pos="2535"/>
                <w:tab w:val="center" w:pos="4859"/>
              </w:tabs>
              <w:suppressAutoHyphens/>
              <w:ind w:right="-81"/>
              <w:jc w:val="both"/>
            </w:pPr>
            <w:r w:rsidRPr="000C0BF7">
              <w:rPr>
                <w:rFonts w:eastAsiaTheme="minorHAnsi"/>
                <w:sz w:val="28"/>
                <w:szCs w:val="28"/>
                <w:lang w:eastAsia="en-US"/>
              </w:rPr>
              <w:t>При ранении  животного оплачивается 50% от стоимости разрешения на добычу</w:t>
            </w:r>
          </w:p>
        </w:tc>
      </w:tr>
      <w:tr w:rsidR="006B5449" w:rsidTr="00C4596E">
        <w:tc>
          <w:tcPr>
            <w:tcW w:w="9571" w:type="dxa"/>
            <w:gridSpan w:val="2"/>
          </w:tcPr>
          <w:p w:rsidR="006B5449" w:rsidRPr="00C50E48" w:rsidRDefault="006B5449" w:rsidP="00C4596E">
            <w:pPr>
              <w:spacing w:line="230" w:lineRule="exact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50E48">
              <w:rPr>
                <w:rFonts w:eastAsia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Пушные животные</w:t>
            </w:r>
          </w:p>
        </w:tc>
      </w:tr>
      <w:tr w:rsidR="006B5449" w:rsidTr="00C4596E">
        <w:tc>
          <w:tcPr>
            <w:tcW w:w="4785" w:type="dxa"/>
          </w:tcPr>
          <w:p w:rsidR="006B5449" w:rsidRPr="0044248D" w:rsidRDefault="006B5449" w:rsidP="00C4596E">
            <w:pPr>
              <w:spacing w:line="230" w:lineRule="exact"/>
              <w:ind w:left="140"/>
              <w:rPr>
                <w:rFonts w:eastAsia="Courier New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eastAsia="en-US"/>
              </w:rPr>
              <w:t>Бобр</w:t>
            </w:r>
          </w:p>
        </w:tc>
        <w:tc>
          <w:tcPr>
            <w:tcW w:w="4786" w:type="dxa"/>
          </w:tcPr>
          <w:p w:rsidR="006B5449" w:rsidRPr="0044248D" w:rsidRDefault="000C0BF7" w:rsidP="00C4596E">
            <w:pPr>
              <w:spacing w:line="230" w:lineRule="exact"/>
              <w:jc w:val="center"/>
              <w:rPr>
                <w:rFonts w:eastAsia="Courier New"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  <w:lang w:eastAsia="en-US"/>
              </w:rPr>
              <w:t>10</w:t>
            </w:r>
          </w:p>
        </w:tc>
      </w:tr>
    </w:tbl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</w:pPr>
    </w:p>
    <w:p w:rsidR="008E5B34" w:rsidRDefault="008E5B34" w:rsidP="008E5B34">
      <w:pPr>
        <w:pStyle w:val="30"/>
        <w:keepNext/>
        <w:keepLines/>
        <w:shd w:val="clear" w:color="auto" w:fill="auto"/>
        <w:tabs>
          <w:tab w:val="left" w:pos="1867"/>
        </w:tabs>
        <w:suppressAutoHyphens/>
        <w:spacing w:before="0" w:line="240" w:lineRule="auto"/>
        <w:ind w:righ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Отстрел кабана бесплатный, но с обязательной утилизацией и захоронением, в соответствии с Временным положением об особом режиме изъятия, захоронения и уничтожения ресурсов дикого кабана на территории Республики Беларусь. (Постановление Совета Министров Республики Беларусь от 29 августа 2013 года № 758).</w:t>
      </w:r>
    </w:p>
    <w:p w:rsidR="006B5449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  <w:r>
        <w:t xml:space="preserve"> </w:t>
      </w: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F0342" w:rsidRDefault="008F0342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E5B34" w:rsidRDefault="008E5B34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8F0342" w:rsidRDefault="008F0342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p w:rsidR="006B5449" w:rsidRDefault="006B5449" w:rsidP="006B5449">
      <w:pPr>
        <w:tabs>
          <w:tab w:val="left" w:pos="2535"/>
          <w:tab w:val="center" w:pos="4859"/>
        </w:tabs>
        <w:suppressAutoHyphens/>
        <w:ind w:right="-81"/>
        <w:jc w:val="both"/>
      </w:pPr>
    </w:p>
    <w:tbl>
      <w:tblPr>
        <w:tblpPr w:leftFromText="180" w:rightFromText="180" w:vertAnchor="text" w:horzAnchor="margin" w:tblpY="149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5"/>
        <w:gridCol w:w="1741"/>
      </w:tblGrid>
      <w:tr w:rsidR="006B5449" w:rsidRPr="0044248D" w:rsidTr="00C4596E">
        <w:trPr>
          <w:trHeight w:val="423"/>
        </w:trPr>
        <w:tc>
          <w:tcPr>
            <w:tcW w:w="7795" w:type="dxa"/>
            <w:vAlign w:val="center"/>
          </w:tcPr>
          <w:p w:rsidR="006B5449" w:rsidRDefault="006B5449" w:rsidP="00C4596E">
            <w:pPr>
              <w:pStyle w:val="30"/>
              <w:keepNext/>
              <w:keepLines/>
              <w:shd w:val="clear" w:color="auto" w:fill="auto"/>
              <w:tabs>
                <w:tab w:val="left" w:pos="1867"/>
              </w:tabs>
              <w:suppressAutoHyphens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</w:p>
          <w:p w:rsidR="006B5449" w:rsidRDefault="006B5449" w:rsidP="00C4596E">
            <w:pPr>
              <w:pStyle w:val="30"/>
              <w:keepNext/>
              <w:keepLines/>
              <w:shd w:val="clear" w:color="auto" w:fill="auto"/>
              <w:tabs>
                <w:tab w:val="left" w:pos="1867"/>
              </w:tabs>
              <w:suppressAutoHyphens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</w:p>
          <w:p w:rsidR="006B5449" w:rsidRDefault="006B5449" w:rsidP="00C4596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B5449" w:rsidRDefault="006B5449" w:rsidP="00C4596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B5449" w:rsidRPr="0044248D" w:rsidRDefault="006B5449" w:rsidP="00C4596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4248D">
              <w:rPr>
                <w:rFonts w:eastAsiaTheme="minorHAnsi"/>
                <w:b/>
                <w:lang w:eastAsia="en-US"/>
              </w:rPr>
              <w:t>Услуга</w:t>
            </w:r>
          </w:p>
        </w:tc>
        <w:tc>
          <w:tcPr>
            <w:tcW w:w="1741" w:type="dxa"/>
            <w:vAlign w:val="center"/>
          </w:tcPr>
          <w:p w:rsidR="006B5449" w:rsidRPr="0044248D" w:rsidRDefault="006B5449" w:rsidP="00C4596E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4248D">
              <w:rPr>
                <w:rFonts w:eastAsiaTheme="minorHAnsi"/>
                <w:b/>
                <w:lang w:eastAsia="en-US"/>
              </w:rPr>
              <w:t xml:space="preserve">Стоимость </w:t>
            </w:r>
          </w:p>
        </w:tc>
      </w:tr>
      <w:tr w:rsidR="006B5449" w:rsidRPr="0044248D" w:rsidTr="00C4596E">
        <w:trPr>
          <w:trHeight w:val="289"/>
        </w:trPr>
        <w:tc>
          <w:tcPr>
            <w:tcW w:w="7795" w:type="dxa"/>
          </w:tcPr>
          <w:p w:rsidR="006B5449" w:rsidRPr="0044248D" w:rsidRDefault="006B5449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4248D">
              <w:rPr>
                <w:rFonts w:eastAsiaTheme="minorHAnsi"/>
                <w:lang w:eastAsia="en-US"/>
              </w:rPr>
              <w:t>Организация индивидуальной охоты (с одного охотника за 1 сутки)</w:t>
            </w:r>
          </w:p>
        </w:tc>
        <w:tc>
          <w:tcPr>
            <w:tcW w:w="1741" w:type="dxa"/>
            <w:vAlign w:val="center"/>
          </w:tcPr>
          <w:p w:rsidR="006B5449" w:rsidRPr="0044248D" w:rsidRDefault="008E5B34" w:rsidP="00C459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6B5449" w:rsidRPr="0044248D" w:rsidTr="00C4596E">
        <w:trPr>
          <w:trHeight w:val="495"/>
        </w:trPr>
        <w:tc>
          <w:tcPr>
            <w:tcW w:w="7795" w:type="dxa"/>
          </w:tcPr>
          <w:p w:rsidR="006B5449" w:rsidRPr="0044248D" w:rsidRDefault="006B5449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4248D">
              <w:rPr>
                <w:rFonts w:eastAsiaTheme="minorHAnsi"/>
                <w:lang w:eastAsia="en-US"/>
              </w:rPr>
              <w:t>Проживание (с одного человека в сутки)</w:t>
            </w:r>
            <w:r w:rsidR="008E5B34">
              <w:rPr>
                <w:rFonts w:eastAsiaTheme="minorHAnsi"/>
                <w:lang w:eastAsia="en-US"/>
              </w:rPr>
              <w:t>. С отоплением/ без отопления</w:t>
            </w:r>
          </w:p>
        </w:tc>
        <w:tc>
          <w:tcPr>
            <w:tcW w:w="1741" w:type="dxa"/>
            <w:vAlign w:val="center"/>
          </w:tcPr>
          <w:p w:rsidR="006B5449" w:rsidRPr="0044248D" w:rsidRDefault="008E5B34" w:rsidP="008F034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20/15</w:t>
            </w:r>
          </w:p>
        </w:tc>
      </w:tr>
      <w:tr w:rsidR="006B5449" w:rsidRPr="0044248D" w:rsidTr="00C4596E">
        <w:trPr>
          <w:trHeight w:val="630"/>
        </w:trPr>
        <w:tc>
          <w:tcPr>
            <w:tcW w:w="7795" w:type="dxa"/>
          </w:tcPr>
          <w:p w:rsidR="006B5449" w:rsidRDefault="006B5449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4248D">
              <w:rPr>
                <w:rFonts w:eastAsiaTheme="minorHAnsi"/>
                <w:lang w:eastAsia="en-US"/>
              </w:rPr>
              <w:t>Первич</w:t>
            </w:r>
            <w:r>
              <w:rPr>
                <w:rFonts w:eastAsiaTheme="minorHAnsi"/>
                <w:lang w:eastAsia="en-US"/>
              </w:rPr>
              <w:t>ная разделка туши (снятие шкуры</w:t>
            </w:r>
            <w:r w:rsidRPr="0044248D">
              <w:rPr>
                <w:rFonts w:eastAsiaTheme="minorHAnsi"/>
                <w:lang w:eastAsia="en-US"/>
              </w:rPr>
              <w:t>, обвалка) лось, олень, косуля европейская</w:t>
            </w:r>
          </w:p>
          <w:p w:rsidR="007567AD" w:rsidRPr="0044248D" w:rsidRDefault="007567AD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41" w:type="dxa"/>
            <w:vAlign w:val="center"/>
          </w:tcPr>
          <w:p w:rsidR="006B5449" w:rsidRPr="0044248D" w:rsidRDefault="008E5B34" w:rsidP="00C459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30/20/1</w:t>
            </w:r>
            <w:r w:rsidR="006B5449" w:rsidRPr="0044248D">
              <w:rPr>
                <w:rFonts w:eastAsiaTheme="minorHAnsi"/>
                <w:lang w:eastAsia="en-US"/>
              </w:rPr>
              <w:t>0</w:t>
            </w:r>
          </w:p>
        </w:tc>
      </w:tr>
      <w:tr w:rsidR="007567AD" w:rsidRPr="0044248D" w:rsidTr="00C4596E">
        <w:trPr>
          <w:trHeight w:val="630"/>
        </w:trPr>
        <w:tc>
          <w:tcPr>
            <w:tcW w:w="7795" w:type="dxa"/>
          </w:tcPr>
          <w:p w:rsidR="007567AD" w:rsidRDefault="007567AD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Аренда оружия ед</w:t>
            </w:r>
            <w:r w:rsidR="008F0342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/сутки</w:t>
            </w:r>
          </w:p>
          <w:p w:rsidR="007567AD" w:rsidRPr="0044248D" w:rsidRDefault="00686FB4" w:rsidP="00C459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Патрон</w:t>
            </w:r>
            <w:r w:rsidR="007567AD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741" w:type="dxa"/>
            <w:vAlign w:val="center"/>
          </w:tcPr>
          <w:p w:rsidR="007567AD" w:rsidRDefault="008E5B34" w:rsidP="00C459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  <w:p w:rsidR="007567AD" w:rsidRPr="0044248D" w:rsidRDefault="003F5808" w:rsidP="00C459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8E5B34" w:rsidRDefault="008E5B34" w:rsidP="006B5449">
      <w:pPr>
        <w:pStyle w:val="30"/>
        <w:keepNext/>
        <w:keepLines/>
        <w:shd w:val="clear" w:color="auto" w:fill="auto"/>
        <w:tabs>
          <w:tab w:val="left" w:pos="1867"/>
        </w:tabs>
        <w:suppressAutoHyphens/>
        <w:spacing w:before="0" w:line="240" w:lineRule="auto"/>
        <w:ind w:right="20"/>
        <w:jc w:val="both"/>
        <w:rPr>
          <w:b w:val="0"/>
          <w:sz w:val="24"/>
          <w:szCs w:val="24"/>
        </w:rPr>
      </w:pPr>
    </w:p>
    <w:p w:rsidR="008E5B34" w:rsidRDefault="008E5B34" w:rsidP="006B5449">
      <w:pPr>
        <w:pStyle w:val="30"/>
        <w:keepNext/>
        <w:keepLines/>
        <w:shd w:val="clear" w:color="auto" w:fill="auto"/>
        <w:tabs>
          <w:tab w:val="left" w:pos="1867"/>
        </w:tabs>
        <w:suppressAutoHyphens/>
        <w:spacing w:before="0" w:line="240" w:lineRule="auto"/>
        <w:ind w:right="20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32"/>
        <w:gridCol w:w="4739"/>
      </w:tblGrid>
      <w:tr w:rsidR="006B5449" w:rsidTr="00C4596E">
        <w:trPr>
          <w:trHeight w:val="7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9" w:rsidRPr="00392EA5" w:rsidRDefault="006B5449" w:rsidP="00C4596E">
            <w:pPr>
              <w:jc w:val="center"/>
              <w:rPr>
                <w:sz w:val="28"/>
                <w:szCs w:val="28"/>
              </w:rPr>
            </w:pPr>
            <w:r w:rsidRPr="00797C0B">
              <w:rPr>
                <w:sz w:val="28"/>
                <w:szCs w:val="28"/>
              </w:rPr>
              <w:t>ОРГАНИЗАТОР:</w:t>
            </w:r>
          </w:p>
          <w:p w:rsidR="006B5449" w:rsidRPr="008F6259" w:rsidRDefault="006B5449" w:rsidP="00C45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«Ушачский лесхоз»</w:t>
            </w:r>
          </w:p>
          <w:p w:rsidR="006B5449" w:rsidRPr="00EF6BB9" w:rsidRDefault="006B5449" w:rsidP="00C4596E">
            <w:pPr>
              <w:jc w:val="both"/>
            </w:pPr>
            <w:r w:rsidRPr="00EF6BB9">
              <w:t xml:space="preserve">ул. им. Н.Д. </w:t>
            </w:r>
            <w:proofErr w:type="spellStart"/>
            <w:r w:rsidRPr="00EF6BB9">
              <w:t>Бобоедова</w:t>
            </w:r>
            <w:proofErr w:type="spellEnd"/>
            <w:r w:rsidRPr="00EF6BB9">
              <w:t xml:space="preserve">, 6, </w:t>
            </w:r>
          </w:p>
          <w:p w:rsidR="006B5449" w:rsidRPr="00EF6BB9" w:rsidRDefault="006B5449" w:rsidP="00C4596E">
            <w:pPr>
              <w:jc w:val="both"/>
            </w:pPr>
            <w:r w:rsidRPr="00EF6BB9">
              <w:t xml:space="preserve">211480 Витебская область,  </w:t>
            </w:r>
            <w:proofErr w:type="gramStart"/>
            <w:r w:rsidRPr="00EF6BB9">
              <w:t>г</w:t>
            </w:r>
            <w:proofErr w:type="gramEnd"/>
            <w:r w:rsidRPr="00EF6BB9">
              <w:t>.п. Ушачи</w:t>
            </w:r>
          </w:p>
          <w:p w:rsidR="006B5449" w:rsidRPr="00EF6BB9" w:rsidRDefault="006B5449" w:rsidP="00C4596E">
            <w:pPr>
              <w:jc w:val="both"/>
            </w:pPr>
            <w:r w:rsidRPr="00EF6BB9">
              <w:t>тел.: приёмной 8 (02158) 2-79-10</w:t>
            </w:r>
          </w:p>
          <w:p w:rsidR="006B5449" w:rsidRPr="00B74ADB" w:rsidRDefault="006B5449" w:rsidP="00C4596E">
            <w:pPr>
              <w:jc w:val="both"/>
              <w:rPr>
                <w:lang w:val="en-US"/>
              </w:rPr>
            </w:pPr>
            <w:r w:rsidRPr="00EF6BB9">
              <w:t xml:space="preserve">                факс</w:t>
            </w:r>
            <w:r w:rsidR="008E5B34">
              <w:rPr>
                <w:lang w:val="en-US"/>
              </w:rPr>
              <w:t xml:space="preserve">: 8 (02158) </w:t>
            </w:r>
            <w:r w:rsidR="008E5B34" w:rsidRPr="00571F7C">
              <w:rPr>
                <w:lang w:val="en-US"/>
              </w:rPr>
              <w:t>5</w:t>
            </w:r>
            <w:r w:rsidRPr="00B74ADB">
              <w:rPr>
                <w:lang w:val="en-US"/>
              </w:rPr>
              <w:t xml:space="preserve">-77-30 </w:t>
            </w:r>
          </w:p>
          <w:p w:rsidR="006B5449" w:rsidRPr="00B74ADB" w:rsidRDefault="006B5449" w:rsidP="00C4596E">
            <w:pPr>
              <w:jc w:val="both"/>
              <w:rPr>
                <w:u w:val="single"/>
                <w:lang w:val="en-US"/>
              </w:rPr>
            </w:pPr>
            <w:r w:rsidRPr="00B74ADB">
              <w:rPr>
                <w:lang w:val="en-US"/>
              </w:rPr>
              <w:t xml:space="preserve">                   </w:t>
            </w:r>
            <w:r w:rsidRPr="00EF6BB9">
              <w:rPr>
                <w:lang w:val="en-US"/>
              </w:rPr>
              <w:t>E</w:t>
            </w:r>
            <w:r w:rsidRPr="00B74ADB">
              <w:rPr>
                <w:lang w:val="en-US"/>
              </w:rPr>
              <w:t>-</w:t>
            </w:r>
            <w:r w:rsidRPr="00EF6BB9">
              <w:rPr>
                <w:lang w:val="en-US"/>
              </w:rPr>
              <w:t>mail</w:t>
            </w:r>
            <w:r w:rsidRPr="00B74ADB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Ushachles</w:t>
            </w:r>
            <w:r w:rsidRPr="00B74ADB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B74ADB">
              <w:rPr>
                <w:lang w:val="en-US"/>
              </w:rPr>
              <w:t>.</w:t>
            </w:r>
            <w:r>
              <w:rPr>
                <w:lang w:val="en-US"/>
              </w:rPr>
              <w:t>by</w:t>
            </w:r>
          </w:p>
          <w:p w:rsidR="006B5449" w:rsidRPr="00392EA5" w:rsidRDefault="006B5449" w:rsidP="00C4596E">
            <w:pPr>
              <w:jc w:val="both"/>
            </w:pPr>
            <w:proofErr w:type="spellStart"/>
            <w:proofErr w:type="gramStart"/>
            <w:r w:rsidRPr="00EF6BB9">
              <w:t>р</w:t>
            </w:r>
            <w:proofErr w:type="spellEnd"/>
            <w:proofErr w:type="gramEnd"/>
            <w:r w:rsidRPr="00392EA5">
              <w:t>/</w:t>
            </w:r>
            <w:r w:rsidRPr="00EF6BB9">
              <w:t>с</w:t>
            </w:r>
            <w:r w:rsidRPr="00392EA5">
              <w:t xml:space="preserve">  </w:t>
            </w:r>
            <w:r w:rsidRPr="00EF6BB9">
              <w:rPr>
                <w:lang w:val="en-US"/>
              </w:rPr>
              <w:t>BY</w:t>
            </w:r>
            <w:r w:rsidRPr="00392EA5">
              <w:t>39</w:t>
            </w:r>
            <w:r w:rsidRPr="00EF6BB9">
              <w:rPr>
                <w:lang w:val="en-US"/>
              </w:rPr>
              <w:t>AKBB</w:t>
            </w:r>
            <w:r w:rsidRPr="00392EA5">
              <w:t>36059117100382300000</w:t>
            </w:r>
          </w:p>
          <w:p w:rsidR="006B5449" w:rsidRPr="00392EA5" w:rsidRDefault="006B5449" w:rsidP="00C4596E">
            <w:pPr>
              <w:jc w:val="both"/>
            </w:pPr>
            <w:r>
              <w:t>в</w:t>
            </w:r>
            <w:r w:rsidRPr="00392EA5">
              <w:t xml:space="preserve"> </w:t>
            </w:r>
            <w:proofErr w:type="spellStart"/>
            <w:r w:rsidRPr="00EF6BB9">
              <w:t>ф</w:t>
            </w:r>
            <w:r w:rsidRPr="00392EA5">
              <w:t>-</w:t>
            </w:r>
            <w:r w:rsidRPr="00EF6BB9">
              <w:t>ле</w:t>
            </w:r>
            <w:proofErr w:type="spellEnd"/>
            <w:r w:rsidRPr="00392EA5">
              <w:t xml:space="preserve"> №216 </w:t>
            </w:r>
            <w:r w:rsidRPr="00EF6BB9">
              <w:t>г</w:t>
            </w:r>
            <w:r w:rsidRPr="00392EA5">
              <w:t>.</w:t>
            </w:r>
            <w:r w:rsidRPr="00EF6BB9">
              <w:t>п</w:t>
            </w:r>
            <w:proofErr w:type="gramStart"/>
            <w:r w:rsidRPr="00392EA5">
              <w:t>.</w:t>
            </w:r>
            <w:r w:rsidRPr="00EF6BB9">
              <w:t>У</w:t>
            </w:r>
            <w:proofErr w:type="gramEnd"/>
            <w:r w:rsidRPr="00EF6BB9">
              <w:t>шачи</w:t>
            </w:r>
          </w:p>
          <w:p w:rsidR="006B5449" w:rsidRPr="00EF6BB9" w:rsidRDefault="006B5449" w:rsidP="00C4596E">
            <w:pPr>
              <w:jc w:val="both"/>
            </w:pPr>
            <w:r w:rsidRPr="00392EA5">
              <w:t xml:space="preserve"> </w:t>
            </w:r>
            <w:r w:rsidRPr="00EF6BB9">
              <w:t xml:space="preserve">ОАО «АСБ </w:t>
            </w:r>
            <w:proofErr w:type="spellStart"/>
            <w:r w:rsidRPr="00EF6BB9">
              <w:t>Беларусбанк</w:t>
            </w:r>
            <w:proofErr w:type="spellEnd"/>
            <w:r w:rsidRPr="00EF6BB9">
              <w:t xml:space="preserve">» в </w:t>
            </w:r>
            <w:proofErr w:type="gramStart"/>
            <w:r w:rsidRPr="00EF6BB9">
              <w:t>г</w:t>
            </w:r>
            <w:proofErr w:type="gramEnd"/>
            <w:r w:rsidRPr="00EF6BB9">
              <w:t xml:space="preserve">. Полоцк, </w:t>
            </w:r>
          </w:p>
          <w:p w:rsidR="006B5449" w:rsidRPr="00EF6BB9" w:rsidRDefault="006B5449" w:rsidP="00C4596E">
            <w:pPr>
              <w:jc w:val="both"/>
            </w:pPr>
            <w:r w:rsidRPr="00EF6BB9">
              <w:t>УНН 300006049, ОКПО 00994740</w:t>
            </w:r>
          </w:p>
          <w:p w:rsidR="006B5449" w:rsidRPr="00EF6BB9" w:rsidRDefault="006B5449" w:rsidP="00C4596E">
            <w:pPr>
              <w:jc w:val="both"/>
            </w:pPr>
            <w:r>
              <w:rPr>
                <w:lang w:val="en-US"/>
              </w:rPr>
              <w:t>BIC</w:t>
            </w:r>
            <w:r w:rsidRPr="00EF6BB9">
              <w:t xml:space="preserve"> </w:t>
            </w:r>
            <w:r>
              <w:rPr>
                <w:lang w:val="en-US"/>
              </w:rPr>
              <w:t>AKBBBY</w:t>
            </w:r>
            <w:r w:rsidRPr="00392EA5">
              <w:t>21216</w:t>
            </w:r>
          </w:p>
          <w:p w:rsidR="006B5449" w:rsidRDefault="006B5449" w:rsidP="00C4596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_______________</w:t>
            </w:r>
            <w:r w:rsidR="008B26A8">
              <w:rPr>
                <w:color w:val="000000"/>
              </w:rPr>
              <w:t>С.А. Данилович</w:t>
            </w:r>
          </w:p>
          <w:p w:rsidR="006B5449" w:rsidRDefault="006B5449" w:rsidP="00C45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3" w:rsidRPr="00797C0B" w:rsidRDefault="00F55663" w:rsidP="00F55663">
            <w:pPr>
              <w:jc w:val="center"/>
              <w:rPr>
                <w:sz w:val="28"/>
                <w:szCs w:val="28"/>
              </w:rPr>
            </w:pPr>
            <w:r w:rsidRPr="00797C0B">
              <w:rPr>
                <w:sz w:val="28"/>
                <w:szCs w:val="28"/>
              </w:rPr>
              <w:t>ЗАКАЗЧИК:</w:t>
            </w:r>
          </w:p>
          <w:p w:rsidR="006B5449" w:rsidRDefault="00F55663" w:rsidP="00F55663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6B5449" w:rsidRDefault="006B5449" w:rsidP="006B5449">
      <w:pPr>
        <w:suppressAutoHyphens/>
        <w:ind w:right="-81"/>
        <w:jc w:val="both"/>
      </w:pPr>
    </w:p>
    <w:p w:rsidR="006B5449" w:rsidRDefault="006B5449" w:rsidP="006B5449">
      <w:pPr>
        <w:suppressAutoHyphens/>
        <w:ind w:left="4956" w:right="-81" w:firstLine="708"/>
        <w:jc w:val="both"/>
      </w:pPr>
    </w:p>
    <w:p w:rsidR="006B5449" w:rsidRDefault="006B5449" w:rsidP="006B5449">
      <w:pPr>
        <w:suppressAutoHyphens/>
        <w:ind w:left="4956" w:right="-81" w:firstLine="708"/>
        <w:jc w:val="both"/>
      </w:pPr>
    </w:p>
    <w:p w:rsidR="006B5449" w:rsidRDefault="006B5449" w:rsidP="006B5449">
      <w:pPr>
        <w:suppressAutoHyphens/>
        <w:ind w:left="4956" w:right="-81" w:firstLine="708"/>
        <w:jc w:val="both"/>
      </w:pPr>
    </w:p>
    <w:p w:rsidR="00C451CC" w:rsidRDefault="00C451CC" w:rsidP="00C451CC">
      <w:pPr>
        <w:tabs>
          <w:tab w:val="left" w:pos="2535"/>
          <w:tab w:val="center" w:pos="4859"/>
        </w:tabs>
        <w:suppressAutoHyphens/>
        <w:ind w:right="-81"/>
        <w:jc w:val="center"/>
        <w:rPr>
          <w:b/>
        </w:rPr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8E5B34" w:rsidRDefault="008E5B34" w:rsidP="00C451CC">
      <w:pPr>
        <w:suppressAutoHyphens/>
        <w:ind w:left="4956" w:right="-81" w:firstLine="708"/>
        <w:jc w:val="both"/>
      </w:pPr>
    </w:p>
    <w:p w:rsidR="00C451CC" w:rsidRDefault="00C451CC" w:rsidP="00C451CC">
      <w:pPr>
        <w:suppressAutoHyphens/>
        <w:ind w:left="4956" w:right="-81" w:firstLine="708"/>
        <w:jc w:val="both"/>
      </w:pPr>
      <w:r>
        <w:t>Приложение 1</w:t>
      </w:r>
    </w:p>
    <w:p w:rsidR="00C451CC" w:rsidRDefault="00C451CC" w:rsidP="00C451CC">
      <w:pPr>
        <w:suppressAutoHyphens/>
        <w:ind w:left="4956" w:right="-81" w:firstLine="708"/>
        <w:jc w:val="both"/>
      </w:pPr>
      <w:r>
        <w:t>к договору оказания услуг</w:t>
      </w:r>
    </w:p>
    <w:p w:rsidR="00C451CC" w:rsidRDefault="00C451CC" w:rsidP="00C451CC">
      <w:pPr>
        <w:suppressAutoHyphens/>
        <w:ind w:left="5664" w:right="-81"/>
        <w:jc w:val="both"/>
      </w:pPr>
      <w:r>
        <w:t>по организации охотничьего тура</w:t>
      </w:r>
    </w:p>
    <w:p w:rsidR="00C451CC" w:rsidRDefault="00F55663" w:rsidP="00C451CC">
      <w:pPr>
        <w:suppressAutoHyphens/>
        <w:ind w:left="4956" w:right="-81" w:firstLine="708"/>
        <w:jc w:val="both"/>
      </w:pPr>
      <w:r>
        <w:t>№2</w:t>
      </w:r>
      <w:r w:rsidR="00C451CC">
        <w:t xml:space="preserve"> от </w:t>
      </w:r>
      <w:r w:rsidR="0079399E">
        <w:t>26</w:t>
      </w:r>
      <w:r w:rsidR="00952A5D">
        <w:t>.</w:t>
      </w:r>
      <w:r w:rsidR="0079399E">
        <w:t>10</w:t>
      </w:r>
      <w:r w:rsidR="00952A5D">
        <w:t>.20</w:t>
      </w:r>
      <w:r w:rsidR="0079399E">
        <w:t>20</w:t>
      </w:r>
      <w:r w:rsidR="00C451CC">
        <w:t xml:space="preserve"> г.</w:t>
      </w:r>
    </w:p>
    <w:p w:rsidR="00C451CC" w:rsidRDefault="00C451CC" w:rsidP="00C451CC">
      <w:pPr>
        <w:suppressAutoHyphens/>
        <w:ind w:right="-81"/>
        <w:jc w:val="center"/>
        <w:rPr>
          <w:b/>
        </w:rPr>
      </w:pPr>
      <w:r>
        <w:rPr>
          <w:b/>
        </w:rPr>
        <w:t>СПИСОК ГРАЖДАН, УЧАСТВУЮЩИХ В ОХОТНИЧЬЕМ ТУРЕ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4"/>
        <w:gridCol w:w="1275"/>
        <w:gridCol w:w="3483"/>
      </w:tblGrid>
      <w:tr w:rsidR="00C451CC" w:rsidTr="00C4596E">
        <w:trPr>
          <w:trHeight w:val="4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C" w:rsidRDefault="00C451CC" w:rsidP="00C4596E">
            <w:pPr>
              <w:suppressAutoHyphens/>
              <w:spacing w:line="276" w:lineRule="auto"/>
              <w:ind w:right="-81"/>
              <w:jc w:val="both"/>
            </w:pPr>
            <w: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C" w:rsidRDefault="00C451CC" w:rsidP="00C4596E">
            <w:pPr>
              <w:suppressAutoHyphens/>
              <w:spacing w:line="276" w:lineRule="auto"/>
              <w:ind w:right="-81"/>
              <w:jc w:val="both"/>
            </w:pPr>
            <w:r>
              <w:t>Место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C" w:rsidRDefault="00C451CC" w:rsidP="00C4596E">
            <w:pPr>
              <w:suppressAutoHyphens/>
              <w:spacing w:line="276" w:lineRule="auto"/>
              <w:ind w:right="-81"/>
              <w:jc w:val="both"/>
            </w:pPr>
            <w:r>
              <w:t>Дата рождения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CC" w:rsidRDefault="00C451CC" w:rsidP="00C4596E">
            <w:pPr>
              <w:suppressAutoHyphens/>
              <w:spacing w:line="276" w:lineRule="auto"/>
              <w:ind w:right="-81"/>
              <w:jc w:val="both"/>
            </w:pPr>
            <w:r>
              <w:t>Паспортные данные</w:t>
            </w:r>
          </w:p>
        </w:tc>
      </w:tr>
      <w:tr w:rsidR="00870A87" w:rsidTr="00C4596E">
        <w:trPr>
          <w:trHeight w:val="8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87" w:rsidRDefault="00870A87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  <w:p w:rsidR="008E5B34" w:rsidRDefault="008E5B34" w:rsidP="00C4596E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87" w:rsidRPr="00813503" w:rsidRDefault="00870A87" w:rsidP="00C4596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87" w:rsidRDefault="00870A87" w:rsidP="00C4596E">
            <w:pPr>
              <w:suppressAutoHyphens/>
              <w:spacing w:line="276" w:lineRule="auto"/>
              <w:ind w:right="-81"/>
              <w:jc w:val="both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87" w:rsidRDefault="00870A87" w:rsidP="00C4596E">
            <w:pPr>
              <w:keepNext/>
              <w:keepLines/>
              <w:widowControl w:val="0"/>
              <w:tabs>
                <w:tab w:val="left" w:pos="0"/>
                <w:tab w:val="left" w:pos="1867"/>
                <w:tab w:val="left" w:pos="4410"/>
                <w:tab w:val="left" w:pos="5430"/>
              </w:tabs>
              <w:suppressAutoHyphens/>
              <w:spacing w:line="276" w:lineRule="auto"/>
              <w:ind w:right="20"/>
              <w:jc w:val="both"/>
              <w:outlineLvl w:val="2"/>
            </w:pPr>
          </w:p>
        </w:tc>
      </w:tr>
    </w:tbl>
    <w:p w:rsidR="00C451CC" w:rsidRDefault="00C451CC" w:rsidP="00C451CC">
      <w:pPr>
        <w:suppressAutoHyphens/>
        <w:ind w:right="-81"/>
        <w:jc w:val="both"/>
        <w:rPr>
          <w:b/>
        </w:rPr>
      </w:pPr>
    </w:p>
    <w:p w:rsidR="00C451CC" w:rsidRDefault="00C451CC" w:rsidP="00C451CC">
      <w:pPr>
        <w:suppressAutoHyphens/>
        <w:ind w:right="-81"/>
        <w:jc w:val="both"/>
        <w:rPr>
          <w:b/>
        </w:rPr>
      </w:pPr>
    </w:p>
    <w:p w:rsidR="00C451CC" w:rsidRDefault="00C451CC" w:rsidP="00C451CC">
      <w:pPr>
        <w:suppressAutoHyphens/>
        <w:ind w:right="-81"/>
        <w:jc w:val="both"/>
        <w:rPr>
          <w:b/>
        </w:rPr>
      </w:pPr>
    </w:p>
    <w:tbl>
      <w:tblPr>
        <w:tblStyle w:val="a3"/>
        <w:tblW w:w="9889" w:type="dxa"/>
        <w:tblLook w:val="01E0"/>
      </w:tblPr>
      <w:tblGrid>
        <w:gridCol w:w="4782"/>
        <w:gridCol w:w="5107"/>
      </w:tblGrid>
      <w:tr w:rsidR="00C451CC" w:rsidTr="00C8389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D" w:rsidRPr="00392EA5" w:rsidRDefault="004F322D" w:rsidP="00952A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952A5D" w:rsidRPr="00797C0B">
              <w:rPr>
                <w:sz w:val="28"/>
                <w:szCs w:val="28"/>
              </w:rPr>
              <w:t>ОРГАНИЗАТОР:</w:t>
            </w:r>
          </w:p>
          <w:p w:rsidR="00952A5D" w:rsidRPr="008F6259" w:rsidRDefault="00952A5D" w:rsidP="00952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«Ушачский лесхоз»</w:t>
            </w:r>
          </w:p>
          <w:p w:rsidR="00952A5D" w:rsidRPr="00EF6BB9" w:rsidRDefault="00952A5D" w:rsidP="00952A5D">
            <w:pPr>
              <w:jc w:val="both"/>
            </w:pPr>
            <w:r w:rsidRPr="00EF6BB9">
              <w:t xml:space="preserve">ул. им. Н.Д. </w:t>
            </w:r>
            <w:proofErr w:type="spellStart"/>
            <w:r w:rsidRPr="00EF6BB9">
              <w:t>Бобоедова</w:t>
            </w:r>
            <w:proofErr w:type="spellEnd"/>
            <w:r w:rsidRPr="00EF6BB9">
              <w:t xml:space="preserve">, 6, </w:t>
            </w:r>
          </w:p>
          <w:p w:rsidR="00952A5D" w:rsidRPr="00EF6BB9" w:rsidRDefault="00952A5D" w:rsidP="00952A5D">
            <w:pPr>
              <w:jc w:val="both"/>
            </w:pPr>
            <w:r w:rsidRPr="00EF6BB9">
              <w:t xml:space="preserve">211480 Витебская область,  </w:t>
            </w:r>
            <w:proofErr w:type="gramStart"/>
            <w:r w:rsidRPr="00EF6BB9">
              <w:t>г</w:t>
            </w:r>
            <w:proofErr w:type="gramEnd"/>
            <w:r w:rsidRPr="00EF6BB9">
              <w:t>.п. Ушачи</w:t>
            </w:r>
          </w:p>
          <w:p w:rsidR="00952A5D" w:rsidRPr="00EF6BB9" w:rsidRDefault="00952A5D" w:rsidP="00952A5D">
            <w:pPr>
              <w:jc w:val="both"/>
            </w:pPr>
            <w:r w:rsidRPr="00EF6BB9">
              <w:t>тел.: приёмной 8 (02158) 2-79-10</w:t>
            </w:r>
          </w:p>
          <w:p w:rsidR="00952A5D" w:rsidRPr="00952A5D" w:rsidRDefault="00952A5D" w:rsidP="00952A5D">
            <w:pPr>
              <w:jc w:val="both"/>
              <w:rPr>
                <w:lang w:val="en-US"/>
              </w:rPr>
            </w:pPr>
            <w:r w:rsidRPr="00EF6BB9">
              <w:t xml:space="preserve">                факс</w:t>
            </w:r>
            <w:r w:rsidRPr="00952A5D">
              <w:rPr>
                <w:lang w:val="en-US"/>
              </w:rPr>
              <w:t xml:space="preserve">: 8 (02158) 2-77-30 </w:t>
            </w:r>
          </w:p>
          <w:p w:rsidR="00952A5D" w:rsidRPr="00952A5D" w:rsidRDefault="00952A5D" w:rsidP="00952A5D">
            <w:pPr>
              <w:jc w:val="both"/>
              <w:rPr>
                <w:u w:val="single"/>
                <w:lang w:val="en-US"/>
              </w:rPr>
            </w:pPr>
            <w:r w:rsidRPr="00952A5D">
              <w:rPr>
                <w:lang w:val="en-US"/>
              </w:rPr>
              <w:t xml:space="preserve">                   </w:t>
            </w:r>
            <w:r w:rsidRPr="00EF6BB9">
              <w:rPr>
                <w:lang w:val="en-US"/>
              </w:rPr>
              <w:t>E</w:t>
            </w:r>
            <w:r w:rsidRPr="00952A5D">
              <w:rPr>
                <w:lang w:val="en-US"/>
              </w:rPr>
              <w:t>-</w:t>
            </w:r>
            <w:r w:rsidRPr="00EF6BB9">
              <w:rPr>
                <w:lang w:val="en-US"/>
              </w:rPr>
              <w:t>mail</w:t>
            </w:r>
            <w:r w:rsidRPr="00952A5D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Ushachles</w:t>
            </w:r>
            <w:r w:rsidRPr="00952A5D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952A5D">
              <w:rPr>
                <w:lang w:val="en-US"/>
              </w:rPr>
              <w:t>.</w:t>
            </w:r>
            <w:r>
              <w:rPr>
                <w:lang w:val="en-US"/>
              </w:rPr>
              <w:t>by</w:t>
            </w:r>
          </w:p>
          <w:p w:rsidR="00952A5D" w:rsidRPr="00392EA5" w:rsidRDefault="00952A5D" w:rsidP="00952A5D">
            <w:pPr>
              <w:jc w:val="both"/>
            </w:pPr>
            <w:proofErr w:type="spellStart"/>
            <w:proofErr w:type="gramStart"/>
            <w:r w:rsidRPr="00EF6BB9">
              <w:t>р</w:t>
            </w:r>
            <w:proofErr w:type="spellEnd"/>
            <w:proofErr w:type="gramEnd"/>
            <w:r w:rsidRPr="00392EA5">
              <w:t>/</w:t>
            </w:r>
            <w:r w:rsidRPr="00EF6BB9">
              <w:t>с</w:t>
            </w:r>
            <w:r w:rsidRPr="00392EA5">
              <w:t xml:space="preserve">  </w:t>
            </w:r>
            <w:r w:rsidRPr="00EF6BB9">
              <w:rPr>
                <w:lang w:val="en-US"/>
              </w:rPr>
              <w:t>BY</w:t>
            </w:r>
            <w:r w:rsidRPr="00392EA5">
              <w:t>39</w:t>
            </w:r>
            <w:r w:rsidRPr="00EF6BB9">
              <w:rPr>
                <w:lang w:val="en-US"/>
              </w:rPr>
              <w:t>AKBB</w:t>
            </w:r>
            <w:r w:rsidRPr="00392EA5">
              <w:t>36059117100382300000</w:t>
            </w:r>
          </w:p>
          <w:p w:rsidR="00952A5D" w:rsidRPr="00392EA5" w:rsidRDefault="00952A5D" w:rsidP="00952A5D">
            <w:pPr>
              <w:jc w:val="both"/>
            </w:pPr>
            <w:r>
              <w:t>в</w:t>
            </w:r>
            <w:r w:rsidRPr="00392EA5">
              <w:t xml:space="preserve"> </w:t>
            </w:r>
            <w:proofErr w:type="spellStart"/>
            <w:r w:rsidRPr="00EF6BB9">
              <w:t>ф</w:t>
            </w:r>
            <w:r w:rsidRPr="00392EA5">
              <w:t>-</w:t>
            </w:r>
            <w:r w:rsidRPr="00EF6BB9">
              <w:t>ле</w:t>
            </w:r>
            <w:proofErr w:type="spellEnd"/>
            <w:r w:rsidRPr="00392EA5">
              <w:t xml:space="preserve"> №216 </w:t>
            </w:r>
            <w:r w:rsidRPr="00EF6BB9">
              <w:t>г</w:t>
            </w:r>
            <w:r w:rsidRPr="00392EA5">
              <w:t>.</w:t>
            </w:r>
            <w:r w:rsidRPr="00EF6BB9">
              <w:t>п</w:t>
            </w:r>
            <w:proofErr w:type="gramStart"/>
            <w:r w:rsidRPr="00392EA5">
              <w:t>.</w:t>
            </w:r>
            <w:r w:rsidRPr="00EF6BB9">
              <w:t>У</w:t>
            </w:r>
            <w:proofErr w:type="gramEnd"/>
            <w:r w:rsidRPr="00EF6BB9">
              <w:t>шачи</w:t>
            </w:r>
          </w:p>
          <w:p w:rsidR="00952A5D" w:rsidRPr="00EF6BB9" w:rsidRDefault="00952A5D" w:rsidP="00952A5D">
            <w:pPr>
              <w:jc w:val="both"/>
            </w:pPr>
            <w:r w:rsidRPr="00392EA5">
              <w:t xml:space="preserve"> </w:t>
            </w:r>
            <w:r w:rsidRPr="00EF6BB9">
              <w:t xml:space="preserve">ОАО «АСБ </w:t>
            </w:r>
            <w:proofErr w:type="spellStart"/>
            <w:r w:rsidRPr="00EF6BB9">
              <w:t>Беларусбанк</w:t>
            </w:r>
            <w:proofErr w:type="spellEnd"/>
            <w:r w:rsidRPr="00EF6BB9">
              <w:t xml:space="preserve">» в </w:t>
            </w:r>
            <w:proofErr w:type="gramStart"/>
            <w:r w:rsidRPr="00EF6BB9">
              <w:t>г</w:t>
            </w:r>
            <w:proofErr w:type="gramEnd"/>
            <w:r w:rsidRPr="00EF6BB9">
              <w:t xml:space="preserve">. Полоцк, </w:t>
            </w:r>
          </w:p>
          <w:p w:rsidR="00952A5D" w:rsidRPr="00EF6BB9" w:rsidRDefault="00952A5D" w:rsidP="00952A5D">
            <w:pPr>
              <w:jc w:val="both"/>
            </w:pPr>
            <w:r w:rsidRPr="00EF6BB9">
              <w:t>УНН 300006049, ОКПО 00994740</w:t>
            </w:r>
          </w:p>
          <w:p w:rsidR="00952A5D" w:rsidRPr="00EF6BB9" w:rsidRDefault="00952A5D" w:rsidP="00952A5D">
            <w:pPr>
              <w:jc w:val="both"/>
            </w:pPr>
            <w:r>
              <w:rPr>
                <w:lang w:val="en-US"/>
              </w:rPr>
              <w:t>BIC</w:t>
            </w:r>
            <w:r w:rsidRPr="00EF6BB9">
              <w:t xml:space="preserve"> </w:t>
            </w:r>
            <w:r>
              <w:rPr>
                <w:lang w:val="en-US"/>
              </w:rPr>
              <w:t>AKBBBY</w:t>
            </w:r>
            <w:r w:rsidRPr="00392EA5">
              <w:t>21216</w:t>
            </w:r>
          </w:p>
          <w:p w:rsidR="00952A5D" w:rsidRDefault="00952A5D" w:rsidP="00952A5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_______________ </w:t>
            </w:r>
            <w:r w:rsidR="008B26A8">
              <w:rPr>
                <w:color w:val="000000"/>
              </w:rPr>
              <w:t>С.А. Данилович</w:t>
            </w:r>
          </w:p>
          <w:p w:rsidR="00C451CC" w:rsidRDefault="00952A5D" w:rsidP="004F3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87" w:rsidRPr="00797C0B" w:rsidRDefault="00812706" w:rsidP="0087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0A87" w:rsidRPr="00797C0B">
              <w:rPr>
                <w:sz w:val="28"/>
                <w:szCs w:val="28"/>
              </w:rPr>
              <w:t>ЗАКАЗЧИК:</w:t>
            </w:r>
          </w:p>
          <w:p w:rsidR="00C451CC" w:rsidRDefault="00C451CC" w:rsidP="008E5B34">
            <w:pPr>
              <w:keepNext/>
              <w:keepLines/>
              <w:widowControl w:val="0"/>
              <w:tabs>
                <w:tab w:val="left" w:pos="1867"/>
              </w:tabs>
              <w:suppressAutoHyphens/>
              <w:spacing w:line="276" w:lineRule="auto"/>
              <w:ind w:right="2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C451CC" w:rsidRDefault="00C451CC" w:rsidP="00C451CC">
      <w:pPr>
        <w:suppressAutoHyphens/>
        <w:ind w:right="-81"/>
        <w:jc w:val="both"/>
      </w:pPr>
    </w:p>
    <w:p w:rsidR="00C451CC" w:rsidRDefault="00C451CC" w:rsidP="00C451CC"/>
    <w:p w:rsidR="00C451CC" w:rsidRDefault="00C451CC" w:rsidP="00C451CC"/>
    <w:p w:rsidR="00C451CC" w:rsidRDefault="00C451CC" w:rsidP="00C451CC"/>
    <w:p w:rsidR="00C05648" w:rsidRDefault="001A3B50">
      <w:r>
        <w:t xml:space="preserve"> </w:t>
      </w:r>
    </w:p>
    <w:sectPr w:rsidR="00C05648" w:rsidSect="00AF0F4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10"/>
    <w:rsid w:val="00043478"/>
    <w:rsid w:val="00072D85"/>
    <w:rsid w:val="00084EE8"/>
    <w:rsid w:val="000C0BF7"/>
    <w:rsid w:val="000D06AF"/>
    <w:rsid w:val="000D352E"/>
    <w:rsid w:val="000F0B6C"/>
    <w:rsid w:val="00143ECE"/>
    <w:rsid w:val="001A3B50"/>
    <w:rsid w:val="001A71DC"/>
    <w:rsid w:val="001D798A"/>
    <w:rsid w:val="002133C4"/>
    <w:rsid w:val="0022024A"/>
    <w:rsid w:val="0028197D"/>
    <w:rsid w:val="003D4FAE"/>
    <w:rsid w:val="003E7C5E"/>
    <w:rsid w:val="003F4312"/>
    <w:rsid w:val="003F5808"/>
    <w:rsid w:val="003F743E"/>
    <w:rsid w:val="0043436C"/>
    <w:rsid w:val="004B5EA9"/>
    <w:rsid w:val="004F322D"/>
    <w:rsid w:val="00571F7C"/>
    <w:rsid w:val="00644D5A"/>
    <w:rsid w:val="00686FB4"/>
    <w:rsid w:val="006B5449"/>
    <w:rsid w:val="007567AD"/>
    <w:rsid w:val="0079399E"/>
    <w:rsid w:val="007D16AC"/>
    <w:rsid w:val="007D5943"/>
    <w:rsid w:val="00812437"/>
    <w:rsid w:val="00812706"/>
    <w:rsid w:val="00870A87"/>
    <w:rsid w:val="008B26A8"/>
    <w:rsid w:val="008C286D"/>
    <w:rsid w:val="008E5B34"/>
    <w:rsid w:val="008F0342"/>
    <w:rsid w:val="00952A5D"/>
    <w:rsid w:val="009911D4"/>
    <w:rsid w:val="009C5304"/>
    <w:rsid w:val="00A30B8C"/>
    <w:rsid w:val="00A717E2"/>
    <w:rsid w:val="00AC21F1"/>
    <w:rsid w:val="00AF0F46"/>
    <w:rsid w:val="00AF1F90"/>
    <w:rsid w:val="00B45FF5"/>
    <w:rsid w:val="00B627D7"/>
    <w:rsid w:val="00B74ADB"/>
    <w:rsid w:val="00B774FE"/>
    <w:rsid w:val="00B813B4"/>
    <w:rsid w:val="00B93EFE"/>
    <w:rsid w:val="00BF7AA7"/>
    <w:rsid w:val="00C05648"/>
    <w:rsid w:val="00C445CB"/>
    <w:rsid w:val="00C451CC"/>
    <w:rsid w:val="00C4596E"/>
    <w:rsid w:val="00C5627D"/>
    <w:rsid w:val="00C66A10"/>
    <w:rsid w:val="00C83894"/>
    <w:rsid w:val="00CC2938"/>
    <w:rsid w:val="00CE3FAE"/>
    <w:rsid w:val="00D35800"/>
    <w:rsid w:val="00D80C40"/>
    <w:rsid w:val="00D91356"/>
    <w:rsid w:val="00E26081"/>
    <w:rsid w:val="00E34DA8"/>
    <w:rsid w:val="00E72EA0"/>
    <w:rsid w:val="00E74E23"/>
    <w:rsid w:val="00ED2CC7"/>
    <w:rsid w:val="00EF6BB9"/>
    <w:rsid w:val="00F10A8B"/>
    <w:rsid w:val="00F55663"/>
    <w:rsid w:val="00F6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C451CC"/>
    <w:rPr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1CC"/>
    <w:pPr>
      <w:widowControl w:val="0"/>
      <w:shd w:val="clear" w:color="auto" w:fill="FFFFFF"/>
      <w:spacing w:before="240" w:line="274" w:lineRule="exact"/>
      <w:jc w:val="center"/>
      <w:outlineLvl w:val="2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table" w:styleId="a3">
    <w:name w:val="Table Grid"/>
    <w:basedOn w:val="a1"/>
    <w:uiPriority w:val="99"/>
    <w:rsid w:val="00C4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C451CC"/>
    <w:rPr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451CC"/>
    <w:pPr>
      <w:widowControl w:val="0"/>
      <w:shd w:val="clear" w:color="auto" w:fill="FFFFFF"/>
      <w:spacing w:before="240" w:line="274" w:lineRule="exact"/>
      <w:jc w:val="center"/>
      <w:outlineLvl w:val="2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table" w:styleId="a3">
    <w:name w:val="Table Grid"/>
    <w:basedOn w:val="a1"/>
    <w:uiPriority w:val="99"/>
    <w:rsid w:val="00C4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37F-BDB1-42E9-B9C2-FCD3B69C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OxranaLesa</dc:creator>
  <cp:keywords/>
  <dc:description/>
  <cp:lastModifiedBy>TERMINAL</cp:lastModifiedBy>
  <cp:revision>39</cp:revision>
  <cp:lastPrinted>2020-11-02T12:05:00Z</cp:lastPrinted>
  <dcterms:created xsi:type="dcterms:W3CDTF">2017-09-26T10:16:00Z</dcterms:created>
  <dcterms:modified xsi:type="dcterms:W3CDTF">2020-11-10T13:02:00Z</dcterms:modified>
</cp:coreProperties>
</file>